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6F" w:rsidRPr="008A6415" w:rsidRDefault="005B5463" w:rsidP="00DE380F">
      <w:pPr>
        <w:pStyle w:val="Heading1"/>
        <w:jc w:val="center"/>
      </w:pPr>
      <w:r w:rsidRPr="008A6415">
        <w:t>FETS progress report May 2014</w:t>
      </w:r>
    </w:p>
    <w:p w:rsidR="0014756F" w:rsidRPr="008A6415" w:rsidRDefault="00CF7690" w:rsidP="00DE380F">
      <w:pPr>
        <w:pStyle w:val="Heading2"/>
      </w:pPr>
      <w:r w:rsidRPr="008A6415">
        <w:t>1 Overview / Executive summary</w:t>
      </w:r>
    </w:p>
    <w:p w:rsidR="00A02295" w:rsidRPr="00B52C24" w:rsidRDefault="0022245E">
      <w:pPr>
        <w:rPr>
          <w:color w:val="000000"/>
        </w:rPr>
      </w:pPr>
      <w:r>
        <w:rPr>
          <w:color w:val="000000"/>
        </w:rPr>
        <w:t>G</w:t>
      </w:r>
      <w:r w:rsidRPr="0022245E">
        <w:rPr>
          <w:color w:val="000000"/>
        </w:rPr>
        <w:t xml:space="preserve">ood progress has been made in all work packages </w:t>
      </w:r>
      <w:r w:rsidRPr="00B52C24">
        <w:rPr>
          <w:color w:val="000000"/>
        </w:rPr>
        <w:t>s</w:t>
      </w:r>
      <w:r w:rsidR="00162BA6" w:rsidRPr="00B52C24">
        <w:rPr>
          <w:color w:val="000000"/>
        </w:rPr>
        <w:t xml:space="preserve">ince the </w:t>
      </w:r>
      <w:r w:rsidR="004D0A49" w:rsidRPr="00B52C24">
        <w:rPr>
          <w:color w:val="000000"/>
        </w:rPr>
        <w:t xml:space="preserve">last </w:t>
      </w:r>
      <w:proofErr w:type="spellStart"/>
      <w:r w:rsidR="004D0A49" w:rsidRPr="00B52C24">
        <w:rPr>
          <w:color w:val="000000"/>
        </w:rPr>
        <w:t>OsC</w:t>
      </w:r>
      <w:proofErr w:type="spellEnd"/>
      <w:r w:rsidR="004D0A49" w:rsidRPr="00B52C24">
        <w:rPr>
          <w:color w:val="000000"/>
        </w:rPr>
        <w:t xml:space="preserve"> meeting in December 2013</w:t>
      </w:r>
      <w:r w:rsidR="00162BA6" w:rsidRPr="00B52C24">
        <w:rPr>
          <w:color w:val="000000"/>
        </w:rPr>
        <w:t xml:space="preserve">. </w:t>
      </w:r>
      <w:r w:rsidR="008810FA" w:rsidRPr="00B52C24">
        <w:rPr>
          <w:color w:val="000000"/>
        </w:rPr>
        <w:t>Significant progress has been made on the infrastructure issue</w:t>
      </w:r>
      <w:r w:rsidR="004D0A49" w:rsidRPr="00B52C24">
        <w:rPr>
          <w:color w:val="000000"/>
        </w:rPr>
        <w:t>s (shielding, RF distribution, cabling, interlo</w:t>
      </w:r>
      <w:r w:rsidR="00A16DC5">
        <w:rPr>
          <w:color w:val="000000"/>
        </w:rPr>
        <w:t>c</w:t>
      </w:r>
      <w:r w:rsidR="004D0A49" w:rsidRPr="00B52C24">
        <w:rPr>
          <w:color w:val="000000"/>
        </w:rPr>
        <w:t xml:space="preserve">ks, </w:t>
      </w:r>
      <w:r w:rsidR="008810FA" w:rsidRPr="00B52C24">
        <w:rPr>
          <w:color w:val="000000"/>
        </w:rPr>
        <w:t xml:space="preserve">water) </w:t>
      </w:r>
      <w:r w:rsidR="004D0A49" w:rsidRPr="00B52C24">
        <w:rPr>
          <w:color w:val="000000"/>
        </w:rPr>
        <w:t xml:space="preserve">and the expectation </w:t>
      </w:r>
      <w:r w:rsidR="008810FA" w:rsidRPr="00B52C24">
        <w:rPr>
          <w:color w:val="000000"/>
        </w:rPr>
        <w:t xml:space="preserve">that all infrastructure is ready </w:t>
      </w:r>
      <w:r w:rsidR="004D0A49" w:rsidRPr="00B52C24">
        <w:rPr>
          <w:color w:val="000000"/>
        </w:rPr>
        <w:t xml:space="preserve">before the </w:t>
      </w:r>
      <w:r w:rsidR="008810FA" w:rsidRPr="00B52C24">
        <w:rPr>
          <w:color w:val="000000"/>
        </w:rPr>
        <w:t>end of 2014</w:t>
      </w:r>
      <w:r w:rsidR="004D0A49" w:rsidRPr="00B52C24">
        <w:rPr>
          <w:color w:val="000000"/>
        </w:rPr>
        <w:t xml:space="preserve"> </w:t>
      </w:r>
      <w:r w:rsidR="00A16DC5">
        <w:rPr>
          <w:color w:val="000000"/>
        </w:rPr>
        <w:t xml:space="preserve">still </w:t>
      </w:r>
      <w:r w:rsidR="004D0A49" w:rsidRPr="00B52C24">
        <w:rPr>
          <w:color w:val="000000"/>
        </w:rPr>
        <w:t>holds</w:t>
      </w:r>
      <w:r w:rsidR="008810FA" w:rsidRPr="00B52C24">
        <w:rPr>
          <w:color w:val="000000"/>
        </w:rPr>
        <w:t xml:space="preserve">. </w:t>
      </w:r>
      <w:r w:rsidR="007948B4" w:rsidRPr="00B52C24">
        <w:rPr>
          <w:color w:val="000000"/>
        </w:rPr>
        <w:t xml:space="preserve">The </w:t>
      </w:r>
      <w:r w:rsidR="004D0A49" w:rsidRPr="00B52C24">
        <w:rPr>
          <w:color w:val="000000"/>
        </w:rPr>
        <w:t xml:space="preserve">work on the </w:t>
      </w:r>
      <w:r w:rsidR="007948B4" w:rsidRPr="00B52C24">
        <w:rPr>
          <w:color w:val="000000"/>
        </w:rPr>
        <w:t xml:space="preserve">ion source </w:t>
      </w:r>
      <w:r w:rsidR="004D0A49" w:rsidRPr="00B52C24">
        <w:rPr>
          <w:color w:val="000000"/>
        </w:rPr>
        <w:t xml:space="preserve">and LEBT continued with an emphasis </w:t>
      </w:r>
      <w:r w:rsidR="009F3F80">
        <w:rPr>
          <w:color w:val="000000"/>
        </w:rPr>
        <w:t xml:space="preserve">on </w:t>
      </w:r>
      <w:r w:rsidR="00A16DC5">
        <w:rPr>
          <w:color w:val="000000"/>
        </w:rPr>
        <w:t>ensuring</w:t>
      </w:r>
      <w:r w:rsidR="00A16DC5" w:rsidRPr="00B52C24">
        <w:rPr>
          <w:color w:val="000000"/>
        </w:rPr>
        <w:t xml:space="preserve"> </w:t>
      </w:r>
      <w:r w:rsidR="004D0A49" w:rsidRPr="00B52C24">
        <w:rPr>
          <w:color w:val="000000"/>
        </w:rPr>
        <w:t>that the ion source works reliabl</w:t>
      </w:r>
      <w:r w:rsidR="009F3F80">
        <w:rPr>
          <w:color w:val="000000"/>
        </w:rPr>
        <w:t>y</w:t>
      </w:r>
      <w:r w:rsidR="004D0A49" w:rsidRPr="00B52C24">
        <w:rPr>
          <w:color w:val="000000"/>
        </w:rPr>
        <w:t xml:space="preserve"> for the RFQ and MEBT commissioning expected to start at the end of 2014. The</w:t>
      </w:r>
      <w:r w:rsidR="007948B4" w:rsidRPr="00B52C24">
        <w:rPr>
          <w:color w:val="000000"/>
        </w:rPr>
        <w:t xml:space="preserve"> issues of misalignment of the FETS LEBT have been identified experimentally and </w:t>
      </w:r>
      <w:r w:rsidR="004D0A49" w:rsidRPr="00B52C24">
        <w:rPr>
          <w:color w:val="000000"/>
        </w:rPr>
        <w:t xml:space="preserve">mostly </w:t>
      </w:r>
      <w:r w:rsidR="007948B4" w:rsidRPr="00B52C24">
        <w:rPr>
          <w:color w:val="000000"/>
        </w:rPr>
        <w:t xml:space="preserve">corrected </w:t>
      </w:r>
      <w:r w:rsidR="004D0A49" w:rsidRPr="00B52C24">
        <w:rPr>
          <w:color w:val="000000"/>
        </w:rPr>
        <w:t xml:space="preserve">with a few </w:t>
      </w:r>
      <w:r w:rsidR="00A16DC5">
        <w:rPr>
          <w:color w:val="000000"/>
        </w:rPr>
        <w:t>minor</w:t>
      </w:r>
      <w:r w:rsidR="00A16DC5" w:rsidRPr="00B52C24">
        <w:rPr>
          <w:color w:val="000000"/>
        </w:rPr>
        <w:t xml:space="preserve"> </w:t>
      </w:r>
      <w:r w:rsidR="004D0A49" w:rsidRPr="00B52C24">
        <w:rPr>
          <w:color w:val="000000"/>
        </w:rPr>
        <w:t>details</w:t>
      </w:r>
      <w:r w:rsidR="00A16DC5">
        <w:rPr>
          <w:color w:val="000000"/>
        </w:rPr>
        <w:t xml:space="preserve"> still</w:t>
      </w:r>
      <w:r w:rsidR="004D0A49" w:rsidRPr="00B52C24">
        <w:rPr>
          <w:color w:val="000000"/>
        </w:rPr>
        <w:t xml:space="preserve"> to be solved </w:t>
      </w:r>
      <w:r w:rsidR="00A16DC5">
        <w:rPr>
          <w:color w:val="000000"/>
        </w:rPr>
        <w:t>before</w:t>
      </w:r>
      <w:r w:rsidR="00A16DC5" w:rsidRPr="00B52C24">
        <w:rPr>
          <w:color w:val="000000"/>
        </w:rPr>
        <w:t xml:space="preserve"> </w:t>
      </w:r>
      <w:r w:rsidR="004D0A49" w:rsidRPr="00B52C24">
        <w:rPr>
          <w:color w:val="000000"/>
        </w:rPr>
        <w:t>the installation of the RFQ</w:t>
      </w:r>
      <w:r w:rsidR="007948B4" w:rsidRPr="00B52C24">
        <w:rPr>
          <w:color w:val="000000"/>
        </w:rPr>
        <w:t>. While the first section</w:t>
      </w:r>
      <w:r w:rsidR="004D0A49" w:rsidRPr="00B52C24">
        <w:rPr>
          <w:color w:val="000000"/>
        </w:rPr>
        <w:t xml:space="preserve"> of the RFQ delivered to RAL showed</w:t>
      </w:r>
      <w:r w:rsidR="007948B4" w:rsidRPr="00B52C24">
        <w:rPr>
          <w:color w:val="000000"/>
        </w:rPr>
        <w:t xml:space="preserve"> </w:t>
      </w:r>
      <w:r w:rsidR="004D0A49" w:rsidRPr="00B52C24">
        <w:rPr>
          <w:color w:val="000000"/>
        </w:rPr>
        <w:t xml:space="preserve">initially </w:t>
      </w:r>
      <w:r w:rsidR="007948B4" w:rsidRPr="00B52C24">
        <w:rPr>
          <w:color w:val="000000"/>
        </w:rPr>
        <w:t>very good results</w:t>
      </w:r>
      <w:r w:rsidR="004D0A49" w:rsidRPr="00B52C24">
        <w:rPr>
          <w:color w:val="000000"/>
        </w:rPr>
        <w:t xml:space="preserve"> a further more detailed inspection has made a serious machining error visible. The cause of the deviation has been investigated in collaboration with the company </w:t>
      </w:r>
      <w:r w:rsidR="00132A51" w:rsidRPr="00B52C24">
        <w:rPr>
          <w:color w:val="000000"/>
        </w:rPr>
        <w:t xml:space="preserve">and a solution has been identified. The final machining of the sections 2-4 has been restarted </w:t>
      </w:r>
      <w:r w:rsidR="00A16DC5">
        <w:rPr>
          <w:color w:val="000000"/>
        </w:rPr>
        <w:t>with</w:t>
      </w:r>
      <w:r w:rsidR="00A16DC5" w:rsidRPr="00B52C24">
        <w:rPr>
          <w:color w:val="000000"/>
        </w:rPr>
        <w:t xml:space="preserve"> </w:t>
      </w:r>
      <w:r w:rsidR="00132A51" w:rsidRPr="00B52C24">
        <w:rPr>
          <w:color w:val="000000"/>
        </w:rPr>
        <w:t>a solution to correct the wrongly machined first section</w:t>
      </w:r>
      <w:r w:rsidR="007948B4" w:rsidRPr="00B52C24">
        <w:rPr>
          <w:color w:val="000000"/>
        </w:rPr>
        <w:t xml:space="preserve">. </w:t>
      </w:r>
      <w:r w:rsidR="00132A51" w:rsidRPr="00B52C24">
        <w:rPr>
          <w:color w:val="000000"/>
        </w:rPr>
        <w:t>The RF coupler design is well under way and all other</w:t>
      </w:r>
      <w:r w:rsidR="007948B4" w:rsidRPr="00B52C24">
        <w:rPr>
          <w:color w:val="000000"/>
        </w:rPr>
        <w:t xml:space="preserve"> auxiliar</w:t>
      </w:r>
      <w:r w:rsidR="00A16DC5">
        <w:rPr>
          <w:color w:val="000000"/>
        </w:rPr>
        <w:t>y</w:t>
      </w:r>
      <w:r w:rsidR="007948B4" w:rsidRPr="00B52C24">
        <w:rPr>
          <w:color w:val="000000"/>
        </w:rPr>
        <w:t xml:space="preserve"> </w:t>
      </w:r>
      <w:r w:rsidR="00A16DC5">
        <w:rPr>
          <w:color w:val="000000"/>
        </w:rPr>
        <w:t xml:space="preserve">components </w:t>
      </w:r>
      <w:r w:rsidR="007948B4" w:rsidRPr="00B52C24">
        <w:rPr>
          <w:color w:val="000000"/>
        </w:rPr>
        <w:t>for the RFQ have been manufactured</w:t>
      </w:r>
      <w:r w:rsidR="00132A51" w:rsidRPr="00B52C24">
        <w:rPr>
          <w:color w:val="000000"/>
        </w:rPr>
        <w:t xml:space="preserve">. </w:t>
      </w:r>
      <w:r w:rsidR="007948B4" w:rsidRPr="00B52C24">
        <w:rPr>
          <w:color w:val="000000"/>
        </w:rPr>
        <w:t xml:space="preserve"> </w:t>
      </w:r>
      <w:r w:rsidR="00132A51" w:rsidRPr="00B52C24">
        <w:rPr>
          <w:color w:val="000000"/>
        </w:rPr>
        <w:t xml:space="preserve">RFQ tests will start in autumn with RF conditioning following before Christmas 2014 and full RFQ commissioning with beam </w:t>
      </w:r>
      <w:r w:rsidR="007948B4" w:rsidRPr="00B52C24">
        <w:rPr>
          <w:color w:val="000000"/>
        </w:rPr>
        <w:t>is expected</w:t>
      </w:r>
      <w:r w:rsidR="00132A51" w:rsidRPr="00B52C24">
        <w:rPr>
          <w:color w:val="000000"/>
        </w:rPr>
        <w:t xml:space="preserve"> early 2015</w:t>
      </w:r>
      <w:r w:rsidR="007948B4" w:rsidRPr="00B52C24">
        <w:rPr>
          <w:color w:val="000000"/>
        </w:rPr>
        <w:t xml:space="preserve">. </w:t>
      </w:r>
      <w:r w:rsidR="00E7348E" w:rsidRPr="00B52C24">
        <w:rPr>
          <w:color w:val="000000"/>
        </w:rPr>
        <w:t xml:space="preserve">The magnetic quadrupoles for the (first part of </w:t>
      </w:r>
      <w:r w:rsidR="00A16DC5">
        <w:rPr>
          <w:color w:val="000000"/>
        </w:rPr>
        <w:t>the</w:t>
      </w:r>
      <w:r w:rsidR="00E7348E" w:rsidRPr="00B52C24">
        <w:rPr>
          <w:color w:val="000000"/>
        </w:rPr>
        <w:t xml:space="preserve">) MEBT are on order with delivery of the magnets in autumn 2014. </w:t>
      </w:r>
      <w:r w:rsidR="007948B4" w:rsidRPr="00B52C24">
        <w:rPr>
          <w:color w:val="000000"/>
        </w:rPr>
        <w:t xml:space="preserve">The detailed engineering drawings for </w:t>
      </w:r>
      <w:r w:rsidR="00E7348E" w:rsidRPr="00B52C24">
        <w:rPr>
          <w:color w:val="000000"/>
        </w:rPr>
        <w:t xml:space="preserve">most of </w:t>
      </w:r>
      <w:r w:rsidR="007948B4" w:rsidRPr="00B52C24">
        <w:rPr>
          <w:color w:val="000000"/>
        </w:rPr>
        <w:t xml:space="preserve">the MEBT components are ether available or in production and most of the components will be manufactured and delivered in 2014. </w:t>
      </w:r>
      <w:r w:rsidR="00E7348E" w:rsidRPr="00B52C24">
        <w:rPr>
          <w:color w:val="000000"/>
        </w:rPr>
        <w:t xml:space="preserve">The use of the STFC </w:t>
      </w:r>
      <w:r w:rsidR="009F3F80">
        <w:rPr>
          <w:color w:val="000000"/>
        </w:rPr>
        <w:t>Technology Department</w:t>
      </w:r>
      <w:r w:rsidR="00587081">
        <w:rPr>
          <w:color w:val="000000"/>
        </w:rPr>
        <w:t xml:space="preserve"> (TD)</w:t>
      </w:r>
      <w:r w:rsidR="00E7348E" w:rsidRPr="00B52C24">
        <w:rPr>
          <w:color w:val="000000"/>
        </w:rPr>
        <w:t xml:space="preserve"> for detailing various parts of the MEBT has been of great help and did significantly speed up the transition from the physics design to manufacturing. A high power test of the RF system was </w:t>
      </w:r>
      <w:r w:rsidR="007948B4" w:rsidRPr="00B52C24">
        <w:rPr>
          <w:color w:val="000000"/>
        </w:rPr>
        <w:t>expected early 2014</w:t>
      </w:r>
      <w:r w:rsidR="00E7348E" w:rsidRPr="00B52C24">
        <w:rPr>
          <w:color w:val="000000"/>
        </w:rPr>
        <w:t xml:space="preserve"> but delayed due to </w:t>
      </w:r>
      <w:r w:rsidR="00CA3CD4" w:rsidRPr="00B52C24">
        <w:rPr>
          <w:color w:val="000000"/>
        </w:rPr>
        <w:t>work required on the R8 infrastructure</w:t>
      </w:r>
      <w:r w:rsidR="007948B4" w:rsidRPr="00B52C24">
        <w:rPr>
          <w:color w:val="000000"/>
        </w:rPr>
        <w:t xml:space="preserve">. </w:t>
      </w:r>
      <w:r w:rsidR="00CA3CD4" w:rsidRPr="00B52C24">
        <w:rPr>
          <w:color w:val="000000"/>
        </w:rPr>
        <w:t xml:space="preserve">This work has just been finished and the test will be now due this summer. Practically all parts for the RF distribution have been delivered as well as the </w:t>
      </w:r>
      <w:r w:rsidR="007948B4" w:rsidRPr="00B52C24">
        <w:rPr>
          <w:color w:val="000000"/>
        </w:rPr>
        <w:t>RF amplifier</w:t>
      </w:r>
      <w:r w:rsidR="009F3F80">
        <w:rPr>
          <w:color w:val="000000"/>
        </w:rPr>
        <w:t>s</w:t>
      </w:r>
      <w:r w:rsidR="007948B4" w:rsidRPr="00B52C24">
        <w:rPr>
          <w:color w:val="000000"/>
        </w:rPr>
        <w:t xml:space="preserve"> for th</w:t>
      </w:r>
      <w:r w:rsidR="00CA3CD4" w:rsidRPr="00B52C24">
        <w:rPr>
          <w:color w:val="000000"/>
        </w:rPr>
        <w:t>e bunching cavities</w:t>
      </w:r>
      <w:r w:rsidR="007948B4" w:rsidRPr="00B52C24">
        <w:rPr>
          <w:color w:val="000000"/>
        </w:rPr>
        <w:t xml:space="preserve">. </w:t>
      </w:r>
      <w:r w:rsidR="00CA3CD4" w:rsidRPr="00B52C24">
        <w:rPr>
          <w:color w:val="000000"/>
        </w:rPr>
        <w:t xml:space="preserve">The amplifiers will be tested together with the Klystron in summer with RF power available at the experiment towards the end of 2014. </w:t>
      </w:r>
      <w:r w:rsidR="00AC144A" w:rsidRPr="00B52C24">
        <w:rPr>
          <w:color w:val="000000"/>
        </w:rPr>
        <w:t xml:space="preserve">The components for the conventional beam diagnostics in the MEBT are ether built or </w:t>
      </w:r>
      <w:r w:rsidR="00CA3CD4" w:rsidRPr="00B52C24">
        <w:rPr>
          <w:color w:val="000000"/>
        </w:rPr>
        <w:t>in the procurement process</w:t>
      </w:r>
      <w:r w:rsidR="00AC144A" w:rsidRPr="00B52C24">
        <w:rPr>
          <w:color w:val="000000"/>
        </w:rPr>
        <w:t xml:space="preserve">. </w:t>
      </w:r>
      <w:r w:rsidR="00CA3CD4" w:rsidRPr="00B52C24">
        <w:rPr>
          <w:color w:val="000000"/>
        </w:rPr>
        <w:t xml:space="preserve">A test rig for the BPMs has been built and tested at RHUL. </w:t>
      </w:r>
      <w:r w:rsidR="00AC144A" w:rsidRPr="00B52C24">
        <w:rPr>
          <w:color w:val="000000"/>
        </w:rPr>
        <w:t>The work on the laser based particle beam diagnostic is now on tra</w:t>
      </w:r>
      <w:r w:rsidR="00CA3CD4" w:rsidRPr="00B52C24">
        <w:rPr>
          <w:color w:val="000000"/>
        </w:rPr>
        <w:t>ck. The collaboration with CERN is very helpful for various aspects of FETS</w:t>
      </w:r>
      <w:r w:rsidR="00AD5E02">
        <w:rPr>
          <w:color w:val="000000"/>
        </w:rPr>
        <w:t>, especially t</w:t>
      </w:r>
      <w:r w:rsidR="00CA3CD4" w:rsidRPr="00B52C24">
        <w:rPr>
          <w:color w:val="000000"/>
        </w:rPr>
        <w:t>he first measurements of a beam emittance using a laser detachment system on LINAC4</w:t>
      </w:r>
      <w:r w:rsidR="00AD5E02">
        <w:rPr>
          <w:color w:val="000000"/>
        </w:rPr>
        <w:t>,</w:t>
      </w:r>
      <w:r w:rsidR="00CA3CD4" w:rsidRPr="00B52C24">
        <w:rPr>
          <w:color w:val="000000"/>
        </w:rPr>
        <w:t xml:space="preserve"> with major contributions from FETS</w:t>
      </w:r>
      <w:r w:rsidR="00AD5E02">
        <w:rPr>
          <w:color w:val="000000"/>
        </w:rPr>
        <w:t xml:space="preserve"> staff and equipment, is a great</w:t>
      </w:r>
      <w:r w:rsidR="00CA3CD4" w:rsidRPr="00B52C24">
        <w:rPr>
          <w:color w:val="000000"/>
        </w:rPr>
        <w:t xml:space="preserve"> success</w:t>
      </w:r>
      <w:r w:rsidR="00AC144A" w:rsidRPr="00B52C24">
        <w:rPr>
          <w:color w:val="000000"/>
        </w:rPr>
        <w:t xml:space="preserve">. </w:t>
      </w:r>
    </w:p>
    <w:p w:rsidR="00AC144A" w:rsidRPr="00AE54E6" w:rsidRDefault="00E0020B" w:rsidP="008810FA">
      <w:r w:rsidRPr="00AD5E02">
        <w:t xml:space="preserve">As </w:t>
      </w:r>
      <w:r w:rsidR="00AD5E02" w:rsidRPr="00AD5E02">
        <w:t xml:space="preserve">mentioned in the last report and at the </w:t>
      </w:r>
      <w:proofErr w:type="spellStart"/>
      <w:r w:rsidR="00AD5E02" w:rsidRPr="00AD5E02">
        <w:t>OsC</w:t>
      </w:r>
      <w:proofErr w:type="spellEnd"/>
      <w:r w:rsidR="00AD5E02" w:rsidRPr="00AD5E02">
        <w:t xml:space="preserve"> meeting in December</w:t>
      </w:r>
      <w:r w:rsidR="00AD5E02">
        <w:t xml:space="preserve"> the FETS collaboration will, until the end of the funding period in March 2015, only be able to commission the RFQ and buil</w:t>
      </w:r>
      <w:r w:rsidR="00A16DC5">
        <w:t>d</w:t>
      </w:r>
      <w:r w:rsidR="00AD5E02">
        <w:t xml:space="preserve"> the MEBT</w:t>
      </w:r>
      <w:r w:rsidR="00AD5E02">
        <w:rPr>
          <w:color w:val="FF0000"/>
        </w:rPr>
        <w:t xml:space="preserve"> </w:t>
      </w:r>
      <w:r w:rsidR="00AD5E02" w:rsidRPr="00AD5E02">
        <w:t>to test the chopper system</w:t>
      </w:r>
      <w:r w:rsidR="00AE54E6">
        <w:t>, but not the laser diagnostics section nor any commissioning and performance evaluation of the MEBT, chopper and laser diagnostic</w:t>
      </w:r>
      <w:r w:rsidR="00A16DC5">
        <w:t>s</w:t>
      </w:r>
      <w:r w:rsidR="00AD5E02">
        <w:t>.</w:t>
      </w:r>
      <w:r w:rsidR="00AE54E6">
        <w:t xml:space="preserve"> This estimate </w:t>
      </w:r>
      <w:r w:rsidR="00AE54E6" w:rsidRPr="00AE54E6">
        <w:t xml:space="preserve">from last December </w:t>
      </w:r>
      <w:r w:rsidR="00AE54E6">
        <w:t xml:space="preserve">seems now to be quite realistic. </w:t>
      </w:r>
      <w:r w:rsidRPr="00AE54E6">
        <w:t xml:space="preserve">The collaboration </w:t>
      </w:r>
      <w:r w:rsidR="00AE54E6">
        <w:t xml:space="preserve">is in the process of writing </w:t>
      </w:r>
      <w:r w:rsidRPr="00AE54E6">
        <w:t>a proposal f</w:t>
      </w:r>
      <w:r w:rsidR="00AE54E6">
        <w:t>or a continuation of FETS for 12</w:t>
      </w:r>
      <w:r w:rsidRPr="00AE54E6">
        <w:t xml:space="preserve"> month</w:t>
      </w:r>
      <w:r w:rsidR="00A16DC5">
        <w:t>s</w:t>
      </w:r>
      <w:r w:rsidRPr="00AE54E6">
        <w:t xml:space="preserve"> to allow for rigorous testing of the beam chopper and the laser based ion beam diagnostic. </w:t>
      </w:r>
      <w:r w:rsidR="00AE54E6">
        <w:t>This will also bring the FETS funding period in alignment with other proton accelerator based activities and the expected request of the "Proton Accelerator Alliance" for funding.</w:t>
      </w:r>
      <w:r w:rsidR="00974453">
        <w:t xml:space="preserve"> </w:t>
      </w:r>
      <w:r w:rsidR="00AE54E6">
        <w:t xml:space="preserve"> As mentioned previously </w:t>
      </w:r>
      <w:r w:rsidR="00974453">
        <w:t>the grant application will ask for a slightly reduced</w:t>
      </w:r>
      <w:r w:rsidRPr="00AE54E6">
        <w:t xml:space="preserve"> staff funding and the required funding for capital/res</w:t>
      </w:r>
      <w:r w:rsidR="00974453">
        <w:t xml:space="preserve">ources is expected not to exceed </w:t>
      </w:r>
      <w:r w:rsidR="00A16DC5">
        <w:t>£</w:t>
      </w:r>
      <w:r w:rsidR="00974453">
        <w:t>100 k</w:t>
      </w:r>
      <w:r w:rsidRPr="00AE54E6">
        <w:t>.</w:t>
      </w:r>
    </w:p>
    <w:p w:rsidR="0014756F" w:rsidRPr="008A6415" w:rsidRDefault="0014756F" w:rsidP="008A6415">
      <w:pPr>
        <w:pStyle w:val="Heading2"/>
      </w:pPr>
      <w:r w:rsidRPr="008A6415">
        <w:lastRenderedPageBreak/>
        <w:t>2 Technical Progress</w:t>
      </w:r>
    </w:p>
    <w:p w:rsidR="00974453" w:rsidRDefault="00974453" w:rsidP="00974453">
      <w:r>
        <w:t xml:space="preserve">For the following technical progress report the collaboration agreed, for the sake of compactness, to report mainly on the work performed since the last </w:t>
      </w:r>
      <w:proofErr w:type="spellStart"/>
      <w:r>
        <w:t>OsC</w:t>
      </w:r>
      <w:proofErr w:type="spellEnd"/>
      <w:r>
        <w:t xml:space="preserve"> meeting where possible. </w:t>
      </w:r>
    </w:p>
    <w:p w:rsidR="0014756F" w:rsidRPr="008A6415" w:rsidRDefault="0014756F" w:rsidP="008A6415">
      <w:pPr>
        <w:pStyle w:val="Heading3"/>
      </w:pPr>
      <w:r w:rsidRPr="008A6415">
        <w:t xml:space="preserve">Ion Source and LEBT </w:t>
      </w:r>
    </w:p>
    <w:p w:rsidR="008A6415" w:rsidRPr="008A6415" w:rsidRDefault="008A6415" w:rsidP="008A6415">
      <w:pPr>
        <w:rPr>
          <w:lang w:val="en-US" w:eastAsia="en-US"/>
        </w:rPr>
      </w:pPr>
      <w:r w:rsidRPr="008A6415">
        <w:rPr>
          <w:lang w:val="en-US" w:eastAsia="en-US"/>
        </w:rPr>
        <w:t xml:space="preserve">The main aim of the work in the last 6 months was to further increase reliability in preparation for RFQ commissioning. </w:t>
      </w:r>
    </w:p>
    <w:p w:rsidR="008A6415" w:rsidRPr="008A6415" w:rsidRDefault="008A6415" w:rsidP="008A6415">
      <w:pPr>
        <w:rPr>
          <w:lang w:val="en-US" w:eastAsia="en-US"/>
        </w:rPr>
      </w:pPr>
      <w:r w:rsidRPr="008A6415">
        <w:rPr>
          <w:lang w:val="en-US" w:eastAsia="en-US"/>
        </w:rPr>
        <w:t>A system has been implemented that allows the control system on the 65 kV platform to be restarted remotely, this replaces a mechanical system that will not be possible to use when the main concrete shielding is installed.</w:t>
      </w:r>
    </w:p>
    <w:p w:rsidR="008A6415" w:rsidRPr="008A6415" w:rsidRDefault="008A6415" w:rsidP="008A6415">
      <w:pPr>
        <w:rPr>
          <w:lang w:val="en-US" w:eastAsia="en-US"/>
        </w:rPr>
      </w:pPr>
      <w:r w:rsidRPr="008A6415">
        <w:rPr>
          <w:lang w:val="en-US" w:eastAsia="en-US"/>
        </w:rPr>
        <w:t xml:space="preserve">Two new </w:t>
      </w:r>
      <w:proofErr w:type="spellStart"/>
      <w:r w:rsidRPr="008A6415">
        <w:rPr>
          <w:lang w:val="en-US" w:eastAsia="en-US"/>
        </w:rPr>
        <w:t>caesium</w:t>
      </w:r>
      <w:proofErr w:type="spellEnd"/>
      <w:r w:rsidRPr="008A6415">
        <w:rPr>
          <w:lang w:val="en-US" w:eastAsia="en-US"/>
        </w:rPr>
        <w:t xml:space="preserve"> transport heater controllers have been developed that are more robust to high voltage breakdown. The first design, Fig. 1 (left) uses commercial output stages to drive the heaters. Spark gaps and surge arrestors are used to protect the electronics. The second design is very simple: it uses variable transformers (</w:t>
      </w:r>
      <w:proofErr w:type="spellStart"/>
      <w:r w:rsidRPr="008A6415">
        <w:rPr>
          <w:lang w:val="en-US" w:eastAsia="en-US"/>
        </w:rPr>
        <w:t>Variacs</w:t>
      </w:r>
      <w:proofErr w:type="spellEnd"/>
      <w:r w:rsidRPr="008A6415">
        <w:rPr>
          <w:lang w:val="en-US" w:eastAsia="en-US"/>
        </w:rPr>
        <w:t>) to drive the heaters. The second design is extremely robust and has not yet failed, despite repeated high voltage breakdowns.</w:t>
      </w:r>
    </w:p>
    <w:p w:rsidR="008A6415" w:rsidRDefault="008A6415" w:rsidP="008A641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0;text-align:left;margin-left:225pt;margin-top:18.6pt;width:211.5pt;height:117.9pt;z-index:251654656;visibility:visible">
            <v:imagedata r:id="rId6" o:title=""/>
          </v:shape>
        </w:pict>
      </w:r>
    </w:p>
    <w:p w:rsidR="008A6415" w:rsidRDefault="008A6415" w:rsidP="008A6415">
      <w:r>
        <w:rPr>
          <w:noProof/>
        </w:rPr>
        <w:pict>
          <v:shape id="Picture 2" o:spid="_x0000_s1026" type="#_x0000_t75" style="position:absolute;left:0;text-align:left;margin-left:0;margin-top:7pt;width:220.5pt;height:88.95pt;z-index:251655680;visibility:visible">
            <v:imagedata r:id="rId7" o:title=""/>
          </v:shape>
        </w:pict>
      </w:r>
    </w:p>
    <w:p w:rsidR="008A6415" w:rsidRDefault="008A6415" w:rsidP="008A6415"/>
    <w:p w:rsidR="008A6415" w:rsidRDefault="008A6415" w:rsidP="008A6415"/>
    <w:p w:rsidR="008A6415" w:rsidRDefault="008A6415" w:rsidP="008A6415"/>
    <w:p w:rsidR="008A6415" w:rsidRPr="008A6415" w:rsidRDefault="008A6415" w:rsidP="008A6415">
      <w:pPr>
        <w:rPr>
          <w:lang w:val="en-US" w:eastAsia="en-US"/>
        </w:rPr>
      </w:pPr>
    </w:p>
    <w:p w:rsidR="008A6415" w:rsidRPr="008A6415" w:rsidRDefault="008A6415" w:rsidP="00A6277F">
      <w:pPr>
        <w:pStyle w:val="Caption"/>
      </w:pPr>
      <w:r w:rsidRPr="008A6415">
        <w:t xml:space="preserve">Figure 1: The two new </w:t>
      </w:r>
      <w:proofErr w:type="spellStart"/>
      <w:r w:rsidRPr="008A6415">
        <w:t>caesium</w:t>
      </w:r>
      <w:proofErr w:type="spellEnd"/>
      <w:r w:rsidRPr="008A6415">
        <w:t xml:space="preserve"> transport heater controllers made more robust to high voltage breakdowns, the first based on more rugged electronics (left) and the second (right) based on two </w:t>
      </w:r>
      <w:proofErr w:type="spellStart"/>
      <w:r w:rsidRPr="008A6415">
        <w:t>Variacs</w:t>
      </w:r>
      <w:proofErr w:type="spellEnd"/>
      <w:r w:rsidRPr="008A6415">
        <w:t>.</w:t>
      </w:r>
    </w:p>
    <w:p w:rsidR="008A6415" w:rsidRPr="008A6415" w:rsidRDefault="008A6415" w:rsidP="008A6415">
      <w:pPr>
        <w:rPr>
          <w:lang w:val="en-US" w:eastAsia="en-US"/>
        </w:rPr>
      </w:pPr>
      <w:r w:rsidRPr="008A6415">
        <w:rPr>
          <w:lang w:val="en-US" w:eastAsia="en-US"/>
        </w:rPr>
        <w:t xml:space="preserve">The new 25 kV extraction power supply has been fully tested at full repetition rate and duty cycle. Transport studies have demonstrated that optimum beam transport is achieved for a 21 kV extraction voltage. The post extraction gap that accelerates the beam to 65 </w:t>
      </w:r>
      <w:proofErr w:type="spellStart"/>
      <w:r w:rsidRPr="008A6415">
        <w:rPr>
          <w:lang w:val="en-US" w:eastAsia="en-US"/>
        </w:rPr>
        <w:t>keV</w:t>
      </w:r>
      <w:proofErr w:type="spellEnd"/>
      <w:r w:rsidRPr="008A6415">
        <w:rPr>
          <w:lang w:val="en-US" w:eastAsia="en-US"/>
        </w:rPr>
        <w:t xml:space="preserve"> has been </w:t>
      </w:r>
      <w:proofErr w:type="spellStart"/>
      <w:r w:rsidRPr="008A6415">
        <w:rPr>
          <w:lang w:val="en-US" w:eastAsia="en-US"/>
        </w:rPr>
        <w:t>optimised</w:t>
      </w:r>
      <w:proofErr w:type="spellEnd"/>
      <w:r w:rsidRPr="008A6415">
        <w:rPr>
          <w:lang w:val="en-US" w:eastAsia="en-US"/>
        </w:rPr>
        <w:t xml:space="preserve"> to 9 mm. This provides the best beam transport with the fewest high voltage breakdowns.</w:t>
      </w:r>
    </w:p>
    <w:p w:rsidR="008A6415" w:rsidRPr="008A6415" w:rsidRDefault="008A6415" w:rsidP="008A6415">
      <w:pPr>
        <w:rPr>
          <w:lang w:val="en-US" w:eastAsia="en-US"/>
        </w:rPr>
      </w:pPr>
      <w:r w:rsidRPr="008A6415">
        <w:rPr>
          <w:lang w:val="en-US" w:eastAsia="en-US"/>
        </w:rPr>
        <w:t>Larger cross section cables have been added to allow the final solenoid to run at full current. LEBT studies have been performed to find the optimum settings for transport to the RFQ. A 75 mA beam produced at the source can be transported through the LEBT to a 60 mA beam at the entrance to the RFQ.</w:t>
      </w:r>
    </w:p>
    <w:p w:rsidR="008A6415" w:rsidRPr="008A6415" w:rsidRDefault="008A6415" w:rsidP="008A6415">
      <w:pPr>
        <w:rPr>
          <w:lang w:val="en-US" w:eastAsia="en-US"/>
        </w:rPr>
      </w:pPr>
      <w:r w:rsidRPr="008A6415">
        <w:rPr>
          <w:lang w:val="en-US" w:eastAsia="en-US"/>
        </w:rPr>
        <w:t>The FETS ion source and LEBT are now capable of reliably delivering beam for RFQ commissioning.</w:t>
      </w:r>
    </w:p>
    <w:p w:rsidR="008A6415" w:rsidRPr="008A6415" w:rsidRDefault="008A6415" w:rsidP="000A4AE1">
      <w:pPr>
        <w:pStyle w:val="Heading4"/>
        <w:rPr>
          <w:lang w:val="en-US" w:eastAsia="en-US"/>
        </w:rPr>
      </w:pPr>
      <w:r w:rsidRPr="008A6415">
        <w:rPr>
          <w:lang w:val="en-US" w:eastAsia="en-US"/>
        </w:rPr>
        <w:t>Research and Development</w:t>
      </w:r>
    </w:p>
    <w:p w:rsidR="008A6415" w:rsidRPr="008A6415" w:rsidRDefault="008A6415" w:rsidP="008A6415">
      <w:pPr>
        <w:rPr>
          <w:lang w:val="en-US" w:eastAsia="en-US"/>
        </w:rPr>
      </w:pPr>
      <w:r w:rsidRPr="008A6415">
        <w:rPr>
          <w:lang w:val="en-US" w:eastAsia="en-US"/>
        </w:rPr>
        <w:t xml:space="preserve">The present FETS source can deliver the 60 mA 2 ms, 50 Hz beam requirements, but not simultaneously. At 50 Hz there is still too much beam current droop in a 2 ms long pulse. Work is </w:t>
      </w:r>
      <w:r w:rsidRPr="008A6415">
        <w:rPr>
          <w:lang w:val="en-US" w:eastAsia="en-US"/>
        </w:rPr>
        <w:lastRenderedPageBreak/>
        <w:t>underway to develop a source that can deliver the full beam requirements simultaneously. The vessel for extraction and source plasma analyses (VESPA) test stand is almost complete.</w:t>
      </w:r>
    </w:p>
    <w:p w:rsidR="008A6415" w:rsidRDefault="008A6415" w:rsidP="008A6415"/>
    <w:p w:rsidR="008A6415" w:rsidRDefault="008A6415" w:rsidP="008A6415">
      <w:r>
        <w:rPr>
          <w:noProof/>
        </w:rPr>
        <w:pict>
          <v:shape id="Picture 4" o:spid="_x0000_s1029" type="#_x0000_t75" style="position:absolute;left:0;text-align:left;margin-left:9.65pt;margin-top:3.9pt;width:239.35pt;height:180pt;z-index:-251659776;visibility:visible">
            <v:imagedata r:id="rId8" o:title=""/>
          </v:shape>
        </w:pict>
      </w:r>
      <w:r>
        <w:rPr>
          <w:noProof/>
        </w:rPr>
        <w:pict>
          <v:shape id="Picture 5" o:spid="_x0000_s1028" type="#_x0000_t75" style="position:absolute;left:0;text-align:left;margin-left:260.25pt;margin-top:3.9pt;width:135.05pt;height:180pt;z-index:251657728;visibility:visible">
            <v:imagedata r:id="rId9" o:title=""/>
          </v:shape>
        </w:pict>
      </w:r>
    </w:p>
    <w:p w:rsidR="008A6415" w:rsidRDefault="008A6415" w:rsidP="008A6415"/>
    <w:p w:rsidR="008A6415" w:rsidRDefault="008A6415" w:rsidP="008A6415"/>
    <w:p w:rsidR="008A6415" w:rsidRDefault="008A6415" w:rsidP="008A6415"/>
    <w:p w:rsidR="008A6415" w:rsidRDefault="008A6415" w:rsidP="008A6415"/>
    <w:p w:rsidR="008A6415" w:rsidRDefault="008A6415" w:rsidP="008A6415"/>
    <w:p w:rsidR="008A6415" w:rsidRDefault="008A6415" w:rsidP="008A6415"/>
    <w:p w:rsidR="008A6415" w:rsidRPr="008A6415" w:rsidRDefault="008A6415" w:rsidP="008A6415">
      <w:pPr>
        <w:rPr>
          <w:lang w:val="en-US" w:eastAsia="en-US"/>
        </w:rPr>
      </w:pPr>
    </w:p>
    <w:p w:rsidR="008A6415" w:rsidRPr="008A6415" w:rsidRDefault="008A6415" w:rsidP="00A6277F">
      <w:pPr>
        <w:pStyle w:val="Caption"/>
      </w:pPr>
      <w:r w:rsidRPr="008A6415">
        <w:t>Figure 2: The VESPA test stand (left) and the VESPA vessel undergoing vacuum testing (right).</w:t>
      </w:r>
    </w:p>
    <w:p w:rsidR="008A6415" w:rsidRPr="008A6415" w:rsidRDefault="008A6415" w:rsidP="008A6415">
      <w:pPr>
        <w:rPr>
          <w:lang w:val="en-US" w:eastAsia="en-US"/>
        </w:rPr>
      </w:pPr>
      <w:r w:rsidRPr="008A6415">
        <w:rPr>
          <w:lang w:val="en-US" w:eastAsia="en-US"/>
        </w:rPr>
        <w:t xml:space="preserve">Fig. 2 (left) shows the completed VESPA high voltage platform and enclosure. The VESPA vacuum vessel Fig. 2 (right) has been successfully vacuum tested. The support stand for the vessel will arrive in the next few weeks. First plasma is planned shortly after the stand arrives. First beam is planned for late summer 2014. The first measurements will </w:t>
      </w:r>
      <w:proofErr w:type="spellStart"/>
      <w:r w:rsidRPr="008A6415">
        <w:rPr>
          <w:lang w:val="en-US" w:eastAsia="en-US"/>
        </w:rPr>
        <w:t>revolutionise</w:t>
      </w:r>
      <w:proofErr w:type="spellEnd"/>
      <w:r w:rsidRPr="008A6415">
        <w:rPr>
          <w:lang w:val="en-US" w:eastAsia="en-US"/>
        </w:rPr>
        <w:t xml:space="preserve"> our understanding of basic source parameters. Extraction studies will allow us to discover the maximum beam that can actually be extracted from the source. </w:t>
      </w:r>
    </w:p>
    <w:p w:rsidR="008A6415" w:rsidRPr="008A6415" w:rsidRDefault="008A6415" w:rsidP="008A6415">
      <w:pPr>
        <w:rPr>
          <w:lang w:val="en-US" w:eastAsia="en-US"/>
        </w:rPr>
      </w:pPr>
      <w:r w:rsidRPr="008A6415">
        <w:rPr>
          <w:lang w:val="en-US" w:eastAsia="en-US"/>
        </w:rPr>
        <w:t xml:space="preserve">Engineering resource has been allocated to start the design of </w:t>
      </w:r>
      <w:r w:rsidR="007352F3">
        <w:rPr>
          <w:lang w:val="en-US" w:eastAsia="en-US"/>
        </w:rPr>
        <w:t>a scaled source in summer 2014.</w:t>
      </w:r>
    </w:p>
    <w:p w:rsidR="00A6277F" w:rsidRPr="00A6277F" w:rsidRDefault="004B5A5D" w:rsidP="00BB0BD0">
      <w:pPr>
        <w:pStyle w:val="Heading3"/>
        <w:rPr>
          <w:lang w:val="en-GB"/>
        </w:rPr>
      </w:pPr>
      <w:r>
        <w:br w:type="page"/>
      </w:r>
      <w:r w:rsidR="00F105A2" w:rsidRPr="00A6277F">
        <w:lastRenderedPageBreak/>
        <w:t>RFQ</w:t>
      </w:r>
    </w:p>
    <w:p w:rsidR="00A6277F" w:rsidRPr="002E67AC" w:rsidRDefault="00A6277F" w:rsidP="00A6277F">
      <w:pPr>
        <w:rPr>
          <w:color w:val="000000"/>
        </w:rPr>
      </w:pPr>
      <w:r w:rsidRPr="002E67AC">
        <w:rPr>
          <w:color w:val="000000"/>
        </w:rPr>
        <w:t xml:space="preserve">Early results from RAL metrology </w:t>
      </w:r>
      <w:r w:rsidR="004B5A5D">
        <w:rPr>
          <w:color w:val="000000"/>
        </w:rPr>
        <w:t xml:space="preserve">see figure 3) </w:t>
      </w:r>
      <w:r w:rsidRPr="002E67AC">
        <w:rPr>
          <w:color w:val="000000"/>
        </w:rPr>
        <w:t xml:space="preserve">in January 2014 indicated that the RFQ vane modulations and external </w:t>
      </w:r>
      <w:proofErr w:type="spellStart"/>
      <w:r w:rsidRPr="002E67AC">
        <w:rPr>
          <w:color w:val="000000"/>
        </w:rPr>
        <w:t>datums</w:t>
      </w:r>
      <w:proofErr w:type="spellEnd"/>
      <w:r w:rsidRPr="002E67AC">
        <w:rPr>
          <w:color w:val="000000"/>
        </w:rPr>
        <w:t xml:space="preserve"> were machined to high accuracy. During inspection of the assembly as a whole a manufacturing problem was found. The gap between the vane tips was too large and, following closer inspection, it was found that t</w:t>
      </w:r>
      <w:r w:rsidR="0092358F">
        <w:rPr>
          <w:color w:val="000000"/>
        </w:rPr>
        <w:t>he vane tips were effectively 0.</w:t>
      </w:r>
      <w:r w:rsidRPr="002E67AC">
        <w:rPr>
          <w:color w:val="000000"/>
        </w:rPr>
        <w:t xml:space="preserve">13mm too low with respect to their external </w:t>
      </w:r>
      <w:proofErr w:type="spellStart"/>
      <w:r w:rsidRPr="002E67AC">
        <w:rPr>
          <w:color w:val="000000"/>
        </w:rPr>
        <w:t>datums</w:t>
      </w:r>
      <w:proofErr w:type="spellEnd"/>
      <w:r w:rsidRPr="002E67AC">
        <w:rPr>
          <w:color w:val="000000"/>
        </w:rPr>
        <w:t xml:space="preserve">. The minor vanes could have been simply brought together by this amount to achieve the designed separation but this was not possible for the major vanes. </w:t>
      </w:r>
    </w:p>
    <w:p w:rsidR="004B5A5D" w:rsidRPr="002E67AC" w:rsidRDefault="00A6277F" w:rsidP="004B5A5D">
      <w:pPr>
        <w:rPr>
          <w:color w:val="000000"/>
        </w:rPr>
      </w:pPr>
      <w:r w:rsidRPr="002E67AC">
        <w:rPr>
          <w:color w:val="000000"/>
        </w:rPr>
        <w:t>Deeper investigations were required to understand what had gone wrong, how to prevent it happening in the future and how to overcome it for RFQ section 1. An additional discovery from RAL metrology allowed us to understand what had happened. This discovery was that the vane modulations were 1</w:t>
      </w:r>
      <w:r w:rsidR="0092358F">
        <w:rPr>
          <w:color w:val="000000"/>
        </w:rPr>
        <w:t>.</w:t>
      </w:r>
      <w:r w:rsidRPr="002E67AC">
        <w:rPr>
          <w:color w:val="000000"/>
        </w:rPr>
        <w:t xml:space="preserve">3mm too far downstream. This information had come to light in very early investigations in January but was rejected as not possible or as a peculiarity of the CMM software. This conclusion was reached due to the high accuracy of many of the measured features </w:t>
      </w:r>
      <w:r w:rsidR="0092358F">
        <w:rPr>
          <w:color w:val="000000"/>
        </w:rPr>
        <w:t>that</w:t>
      </w:r>
      <w:r w:rsidRPr="002E67AC">
        <w:rPr>
          <w:color w:val="000000"/>
        </w:rPr>
        <w:t xml:space="preserve"> was </w:t>
      </w:r>
      <w:r w:rsidR="0092358F">
        <w:rPr>
          <w:color w:val="000000"/>
        </w:rPr>
        <w:t>inconsistent with an error of 1.</w:t>
      </w:r>
      <w:r w:rsidRPr="002E67AC">
        <w:rPr>
          <w:color w:val="000000"/>
        </w:rPr>
        <w:t>3mm. Nevert</w:t>
      </w:r>
      <w:r w:rsidR="0092358F">
        <w:rPr>
          <w:color w:val="000000"/>
        </w:rPr>
        <w:t>heless, it was shown that the 1.</w:t>
      </w:r>
      <w:r w:rsidRPr="002E67AC">
        <w:rPr>
          <w:color w:val="000000"/>
        </w:rPr>
        <w:t xml:space="preserve">3mm error was indeed present. The manufacturer was asked to investigate and, in parallel with our own investigations, an answer was found. In brief, when machining a surface using a ball nose cutter on machine with a rotatable head, there is a choice of tool datum system: either a ball-centred datum or a ball-surface datum. During the combined CAM tool-path assignment and head movement the cutter datum was incorrectly reassigned. Simple trigonometry validated that this conflict would produce a machined surface of correct </w:t>
      </w:r>
      <w:r w:rsidR="0092358F">
        <w:rPr>
          <w:color w:val="000000"/>
        </w:rPr>
        <w:t>form but 0.13mm too low and 1.</w:t>
      </w:r>
      <w:r w:rsidRPr="002E67AC">
        <w:rPr>
          <w:color w:val="000000"/>
        </w:rPr>
        <w:t>3mm too far downstream. The manufacturer was asked to produce a test-piece that confirmed the findings. RAL metrology were then asked to make a relative inspection of how similar both minor vanes and both major vanes were. This highlighted an additional discrepancy, that there was a difference between two ‘identical’ components t</w:t>
      </w:r>
      <w:r w:rsidR="0092358F">
        <w:rPr>
          <w:color w:val="000000"/>
        </w:rPr>
        <w:t>hat measured in the region of 0.</w:t>
      </w:r>
      <w:r w:rsidRPr="002E67AC">
        <w:rPr>
          <w:color w:val="000000"/>
        </w:rPr>
        <w:t>1mm. This was greater than the ex</w:t>
      </w:r>
      <w:r w:rsidR="0092358F">
        <w:rPr>
          <w:color w:val="000000"/>
        </w:rPr>
        <w:t>pected deviation of less than 0.0</w:t>
      </w:r>
      <w:r w:rsidR="0092358F" w:rsidRPr="002E67AC">
        <w:rPr>
          <w:color w:val="000000"/>
        </w:rPr>
        <w:t xml:space="preserve"> </w:t>
      </w:r>
      <w:r w:rsidRPr="002E67AC">
        <w:rPr>
          <w:color w:val="000000"/>
        </w:rPr>
        <w:t>5mm.</w:t>
      </w:r>
    </w:p>
    <w:p w:rsidR="004B5A5D" w:rsidRPr="008A6415" w:rsidRDefault="004B5A5D" w:rsidP="004B5A5D">
      <w:pPr>
        <w:pStyle w:val="Heading3"/>
        <w:jc w:val="center"/>
        <w:rPr>
          <w:color w:val="FF0000"/>
        </w:rPr>
      </w:pPr>
      <w:r w:rsidRPr="008A6415">
        <w:rPr>
          <w:noProof/>
          <w:color w:val="FF0000"/>
        </w:rPr>
        <w:pict>
          <v:shape id="Picture 1" o:spid="_x0000_i1029" type="#_x0000_t75" style="width:279.4pt;height:209pt;visibility:visible">
            <v:imagedata r:id="rId10" o:title="P1020179"/>
          </v:shape>
        </w:pict>
      </w:r>
    </w:p>
    <w:p w:rsidR="004B5A5D" w:rsidRPr="002E67AC" w:rsidRDefault="004B5A5D" w:rsidP="004B5A5D">
      <w:pPr>
        <w:pStyle w:val="Caption"/>
      </w:pPr>
      <w:r w:rsidRPr="00A6277F">
        <w:t>Figure 3, RFQ Section 1 being inspected at RAL Metrology.</w:t>
      </w:r>
    </w:p>
    <w:p w:rsidR="00A6277F" w:rsidRPr="002E67AC" w:rsidRDefault="00A6277F" w:rsidP="00A6277F">
      <w:pPr>
        <w:rPr>
          <w:color w:val="000000"/>
        </w:rPr>
      </w:pPr>
      <w:r w:rsidRPr="002E67AC">
        <w:rPr>
          <w:color w:val="000000"/>
        </w:rPr>
        <w:t xml:space="preserve">The original reason to machine with an angled head was an attempt to improve the surface finish. The surface finish produced in the most critical region, on the vane tips, was acceptable. However, </w:t>
      </w:r>
      <w:r w:rsidRPr="002E67AC">
        <w:rPr>
          <w:color w:val="000000"/>
        </w:rPr>
        <w:lastRenderedPageBreak/>
        <w:t>the surface finish in the troughs of the large radii regions that shape the quadrupole fields was poor and would require polishing. Another original design goal was to machine ‘dry’ i.e. without the use of coolant which would contaminate the surface. Now, with the need to polish we would be contaminating the surface and negating our reason to machine without the use of coolant. Our attempt to keep the surface uncontaminated had failed, and our attempt to improve the surface finish by angling the machine tool head had led to the machining error. Furthermore, it was estimated that the component to component discrepancy was due to cutting tool deflection due to the tool angle. The proposed solution was to machine with coolant, with the head positioned vertically.</w:t>
      </w:r>
    </w:p>
    <w:p w:rsidR="00A6277F" w:rsidRPr="002E67AC" w:rsidRDefault="00A6277F" w:rsidP="00A6277F">
      <w:pPr>
        <w:rPr>
          <w:color w:val="000000"/>
        </w:rPr>
      </w:pPr>
      <w:r w:rsidRPr="002E67AC">
        <w:rPr>
          <w:color w:val="000000"/>
        </w:rPr>
        <w:t>The manufacture</w:t>
      </w:r>
      <w:r w:rsidR="00283085">
        <w:rPr>
          <w:color w:val="000000"/>
        </w:rPr>
        <w:t>r</w:t>
      </w:r>
      <w:r w:rsidRPr="002E67AC">
        <w:rPr>
          <w:color w:val="000000"/>
        </w:rPr>
        <w:t xml:space="preserve"> was instructed to perform a machining test using RFQ section 2 vanes. They were asked to produce a finished waveform but above the final position, allowing us to check the result with low risk to the parts. However, the amount of material left on the vanes from the roughing operations was not sufficient to perform this test and therefore the manufacturer was instructed to finish machine RQF section 2. Today they have completed two minor vanes and are currently machining one major vane. Their familiarity with their refurbished inspection facility has improved since they inspected RFQ Section 1 and they are confident that the problems have been resolved.</w:t>
      </w:r>
    </w:p>
    <w:p w:rsidR="002A558F" w:rsidRPr="004B5A5D" w:rsidRDefault="00A6277F" w:rsidP="004B5A5D">
      <w:pPr>
        <w:rPr>
          <w:color w:val="000000"/>
        </w:rPr>
      </w:pPr>
      <w:r w:rsidRPr="002E67AC">
        <w:rPr>
          <w:color w:val="000000"/>
        </w:rPr>
        <w:t>In June the FETS team will be visiting the manufacturer to make a frequency test on the assembled RFQ section 2 which will give us the first indication of how accurately the machining has been done. If there is any doubt as to the validity of the manufacturer’s inspection results, RFQ section 2 will be transported to RAL for inspection by metrology. In the meantime it has been calculated that RFQ Section 1 can be re-machine</w:t>
      </w:r>
      <w:r w:rsidR="007568FD">
        <w:rPr>
          <w:color w:val="000000"/>
        </w:rPr>
        <w:t>d</w:t>
      </w:r>
      <w:r w:rsidRPr="002E67AC">
        <w:rPr>
          <w:color w:val="000000"/>
        </w:rPr>
        <w:t xml:space="preserve"> to produce the correct internal geometry. This will resul</w:t>
      </w:r>
      <w:r w:rsidR="0092358F">
        <w:rPr>
          <w:color w:val="000000"/>
        </w:rPr>
        <w:t>t in an inner surface that is 0.</w:t>
      </w:r>
      <w:r w:rsidRPr="002E67AC">
        <w:rPr>
          <w:color w:val="000000"/>
        </w:rPr>
        <w:t>4mm lower than nominal to the outer surfaces. This should allow for the RFQ sections to be assembled with their inner surface a</w:t>
      </w:r>
      <w:r w:rsidR="0092358F">
        <w:rPr>
          <w:color w:val="000000"/>
        </w:rPr>
        <w:t>ligned and a 0.</w:t>
      </w:r>
      <w:r w:rsidRPr="002E67AC">
        <w:rPr>
          <w:color w:val="000000"/>
        </w:rPr>
        <w:t xml:space="preserve">4mm </w:t>
      </w:r>
    </w:p>
    <w:p w:rsidR="00BB0BD0" w:rsidRPr="002A3D20" w:rsidRDefault="00BB0BD0" w:rsidP="00BB0BD0">
      <w:r w:rsidRPr="002A3D20">
        <w:t>Th</w:t>
      </w:r>
      <w:r>
        <w:t xml:space="preserve">e </w:t>
      </w:r>
      <w:r w:rsidRPr="002A3D20">
        <w:t xml:space="preserve">design </w:t>
      </w:r>
      <w:r>
        <w:t xml:space="preserve">for the RFQ power coupler </w:t>
      </w:r>
      <w:r w:rsidRPr="002A3D20">
        <w:t>has been progressed to a stage where it has now been detailed</w:t>
      </w:r>
      <w:r w:rsidR="007568FD">
        <w:t>.</w:t>
      </w:r>
      <w:r w:rsidRPr="002A3D20">
        <w:t xml:space="preserve"> </w:t>
      </w:r>
      <w:r w:rsidR="007568FD">
        <w:t>A</w:t>
      </w:r>
      <w:r w:rsidRPr="002A3D20">
        <w:t xml:space="preserve">fter final confirmation in CST Microwave studio </w:t>
      </w:r>
      <w:r w:rsidR="007568FD">
        <w:t xml:space="preserve">it </w:t>
      </w:r>
      <w:r w:rsidRPr="002A3D20">
        <w:t>will</w:t>
      </w:r>
      <w:r w:rsidR="004B5A5D">
        <w:t xml:space="preserve"> be put out for quote. It is expected that the manufactured couplers are available before the RF high power test</w:t>
      </w:r>
      <w:r w:rsidR="0092358F">
        <w:t>s</w:t>
      </w:r>
      <w:r w:rsidR="004B5A5D">
        <w:t xml:space="preserve"> are s</w:t>
      </w:r>
      <w:r w:rsidR="007568FD">
        <w:t>c</w:t>
      </w:r>
      <w:r w:rsidR="004B5A5D">
        <w:t>heduled. Figure 4</w:t>
      </w:r>
      <w:r w:rsidRPr="002A3D20">
        <w:t xml:space="preserve"> shows the model of the coupler design.</w:t>
      </w:r>
      <w:r w:rsidR="004B5A5D">
        <w:t xml:space="preserve"> </w:t>
      </w:r>
    </w:p>
    <w:p w:rsidR="00BB0BD0" w:rsidRDefault="00BB0BD0" w:rsidP="00BB0BD0">
      <w:pPr>
        <w:jc w:val="center"/>
      </w:pPr>
      <w:r w:rsidRPr="00B064BF">
        <w:rPr>
          <w:noProof/>
        </w:rPr>
        <w:pict>
          <v:shape id="Picture 2" o:spid="_x0000_i1030" type="#_x0000_t75" style="width:191.8pt;height:198.8pt;visibility:visible">
            <v:imagedata r:id="rId11" o:title=""/>
          </v:shape>
        </w:pict>
      </w:r>
      <w:r w:rsidRPr="00B064BF">
        <w:rPr>
          <w:noProof/>
        </w:rPr>
        <w:pict>
          <v:shape id="Picture 6" o:spid="_x0000_i1031" type="#_x0000_t75" style="width:204.2pt;height:200.4pt;visibility:visible">
            <v:imagedata r:id="rId12" o:title=""/>
          </v:shape>
        </w:pict>
      </w:r>
    </w:p>
    <w:p w:rsidR="00BB0BD0" w:rsidRDefault="004B5A5D" w:rsidP="004B5A5D">
      <w:pPr>
        <w:jc w:val="center"/>
      </w:pPr>
      <w:r>
        <w:rPr>
          <w:i/>
          <w:iCs/>
        </w:rPr>
        <w:t>Figure 4</w:t>
      </w:r>
      <w:r w:rsidR="00BB0BD0" w:rsidRPr="00FB052B">
        <w:rPr>
          <w:i/>
          <w:iCs/>
        </w:rPr>
        <w:t xml:space="preserve">: The RF power </w:t>
      </w:r>
      <w:r w:rsidR="00BB0BD0">
        <w:rPr>
          <w:i/>
          <w:iCs/>
        </w:rPr>
        <w:t>coupler</w:t>
      </w:r>
    </w:p>
    <w:p w:rsidR="004C54EC" w:rsidRPr="00A6277F" w:rsidRDefault="004B5A5D" w:rsidP="00BB0BD0">
      <w:pPr>
        <w:pStyle w:val="Heading3"/>
      </w:pPr>
      <w:r>
        <w:br w:type="page"/>
      </w:r>
      <w:r w:rsidR="0084125C" w:rsidRPr="00A6277F">
        <w:lastRenderedPageBreak/>
        <w:t>MEBT</w:t>
      </w:r>
    </w:p>
    <w:p w:rsidR="00434FCF" w:rsidRDefault="002248FB" w:rsidP="00434FCF">
      <w:pPr>
        <w:rPr>
          <w:noProof/>
          <w:color w:val="FF0000"/>
        </w:rPr>
      </w:pPr>
      <w:r w:rsidRPr="002248FB">
        <w:t>The MEBT is divided into two sections according to the purpose of each section. While in the first section were beam chopper will be tested</w:t>
      </w:r>
      <w:r>
        <w:t xml:space="preserve"> (shown in figure 5)</w:t>
      </w:r>
      <w:r w:rsidRPr="002248FB">
        <w:t>, the lattice is very dense and compact, small bore short high field quadrupoles are utilized, in the second section used for the test of the laser based beam diagnostics</w:t>
      </w:r>
      <w:r>
        <w:t xml:space="preserve"> (not shown)</w:t>
      </w:r>
      <w:r w:rsidRPr="002248FB">
        <w:t>, longer quadrupoles with larger bore and lower fields are used to allow for a larger variation of the beam to be measured by the instrument</w:t>
      </w:r>
      <w:r w:rsidRPr="00434FCF">
        <w:rPr>
          <w:b/>
        </w:rPr>
        <w:t>.</w:t>
      </w:r>
      <w:r w:rsidR="00434FCF" w:rsidRPr="008A6415">
        <w:rPr>
          <w:noProof/>
          <w:color w:val="FF0000"/>
        </w:rPr>
        <w:t xml:space="preserve"> </w:t>
      </w:r>
    </w:p>
    <w:p w:rsidR="00434FCF" w:rsidRPr="00434FCF" w:rsidRDefault="002248FB" w:rsidP="00434FCF">
      <w:pPr>
        <w:pStyle w:val="Caption"/>
      </w:pPr>
      <w:r w:rsidRPr="008A6415">
        <w:rPr>
          <w:noProof/>
          <w:color w:val="FF0000"/>
        </w:rPr>
        <w:pict>
          <v:shape id="Picture 60" o:spid="_x0000_i1032" type="#_x0000_t75" alt="MEBT_13_2.jpg" style="width:447.6pt;height:283.15pt;visibility:visible">
            <v:imagedata r:id="rId13" o:title="MEBT_13_2" croptop="3538f" cropbottom="10616f" cropleft="2212f" cropright="2212f"/>
          </v:shape>
        </w:pict>
      </w:r>
      <w:r>
        <w:t>Figure 5</w:t>
      </w:r>
      <w:r w:rsidRPr="00A6277F">
        <w:t xml:space="preserve">: </w:t>
      </w:r>
      <w:r w:rsidR="00434FCF">
        <w:t xml:space="preserve">First section </w:t>
      </w:r>
      <w:r>
        <w:t xml:space="preserve">of the </w:t>
      </w:r>
      <w:r w:rsidR="00434FCF">
        <w:t xml:space="preserve">FETS </w:t>
      </w:r>
      <w:r>
        <w:t>MEBT which will be used to investigate the performance of the fast</w:t>
      </w:r>
      <w:r w:rsidR="00434FCF">
        <w:t xml:space="preserve"> </w:t>
      </w:r>
      <w:r>
        <w:t>/</w:t>
      </w:r>
      <w:r w:rsidR="00434FCF">
        <w:t xml:space="preserve"> </w:t>
      </w:r>
      <w:r>
        <w:t xml:space="preserve">slow chopper system. </w:t>
      </w:r>
      <w:r w:rsidR="00434FCF">
        <w:t>A final decision on the design of the second section of the MEBT</w:t>
      </w:r>
      <w:r w:rsidR="00F43192">
        <w:t xml:space="preserve">, which will be </w:t>
      </w:r>
      <w:r w:rsidR="00434FCF">
        <w:t xml:space="preserve"> used to test of laser based beam diagnostics</w:t>
      </w:r>
      <w:r w:rsidR="00F43192">
        <w:t>,</w:t>
      </w:r>
      <w:r w:rsidR="00434FCF">
        <w:t xml:space="preserve"> </w:t>
      </w:r>
      <w:r w:rsidR="00F43192">
        <w:t xml:space="preserve">is </w:t>
      </w:r>
      <w:r w:rsidR="00434FCF">
        <w:t>expected within the next 3 month</w:t>
      </w:r>
      <w:r w:rsidR="00F43192">
        <w:t>.</w:t>
      </w:r>
    </w:p>
    <w:p w:rsidR="00A6277F" w:rsidRPr="003E505F" w:rsidRDefault="002248FB" w:rsidP="00A6277F">
      <w:r>
        <w:t xml:space="preserve">Since the last </w:t>
      </w:r>
      <w:proofErr w:type="spellStart"/>
      <w:r>
        <w:t>OsC</w:t>
      </w:r>
      <w:proofErr w:type="spellEnd"/>
      <w:r>
        <w:t xml:space="preserve"> meeting in December 2013 significant progress has been made in respect to the engineering and manufacturing of the MEBT components. </w:t>
      </w:r>
      <w:r w:rsidR="00A6277F" w:rsidRPr="002E67AC">
        <w:rPr>
          <w:color w:val="000000"/>
        </w:rPr>
        <w:t xml:space="preserve">In December 2013 much of the design effort required for the MEBT resided with just the two FETS Mechanical Engineers. This was highlighted as an ineffective use of the engineering resource. During the last six months the main focus for both FETS Engineers has been on distributing the MEBT engineering tasks. </w:t>
      </w:r>
      <w:r w:rsidR="003E505F">
        <w:rPr>
          <w:color w:val="000000"/>
        </w:rPr>
        <w:t>T</w:t>
      </w:r>
      <w:r w:rsidR="004B5A5D">
        <w:rPr>
          <w:color w:val="000000"/>
        </w:rPr>
        <w:t xml:space="preserve">he list below </w:t>
      </w:r>
      <w:r w:rsidR="00A6277F" w:rsidRPr="002E67AC">
        <w:rPr>
          <w:color w:val="000000"/>
        </w:rPr>
        <w:t>shows that against each engineering deliverable item there is n</w:t>
      </w:r>
      <w:r w:rsidR="00A6277F">
        <w:rPr>
          <w:color w:val="000000"/>
        </w:rPr>
        <w:t>ow a healthier spread of staff.</w:t>
      </w:r>
    </w:p>
    <w:p w:rsidR="00A6277F" w:rsidRPr="002E67AC" w:rsidRDefault="00A6277F" w:rsidP="00434FCF">
      <w:pPr>
        <w:keepLines/>
        <w:numPr>
          <w:ilvl w:val="0"/>
          <w:numId w:val="4"/>
        </w:numPr>
        <w:spacing w:after="0" w:line="240" w:lineRule="auto"/>
        <w:ind w:left="714" w:hanging="357"/>
        <w:rPr>
          <w:color w:val="000000"/>
        </w:rPr>
      </w:pPr>
      <w:r w:rsidRPr="002E67AC">
        <w:rPr>
          <w:color w:val="000000"/>
        </w:rPr>
        <w:t>Support frames:</w:t>
      </w:r>
      <w:r w:rsidRPr="002E67AC">
        <w:rPr>
          <w:color w:val="000000"/>
        </w:rPr>
        <w:tab/>
      </w:r>
      <w:r w:rsidRPr="002E67AC">
        <w:rPr>
          <w:color w:val="000000"/>
        </w:rPr>
        <w:tab/>
      </w:r>
      <w:r w:rsidRPr="002E67AC">
        <w:rPr>
          <w:color w:val="000000"/>
        </w:rPr>
        <w:tab/>
      </w:r>
      <w:r w:rsidR="00434FCF">
        <w:rPr>
          <w:color w:val="000000"/>
        </w:rPr>
        <w:tab/>
      </w:r>
      <w:r w:rsidRPr="002E67AC">
        <w:rPr>
          <w:color w:val="000000"/>
        </w:rPr>
        <w:t xml:space="preserve">Mike </w:t>
      </w:r>
      <w:proofErr w:type="spellStart"/>
      <w:r w:rsidRPr="002E67AC">
        <w:rPr>
          <w:color w:val="000000"/>
        </w:rPr>
        <w:t>Pottle</w:t>
      </w:r>
      <w:proofErr w:type="spellEnd"/>
    </w:p>
    <w:p w:rsidR="00A6277F" w:rsidRPr="002E67AC" w:rsidRDefault="00A6277F" w:rsidP="00434FCF">
      <w:pPr>
        <w:keepLines/>
        <w:numPr>
          <w:ilvl w:val="0"/>
          <w:numId w:val="4"/>
        </w:numPr>
        <w:spacing w:after="0" w:line="240" w:lineRule="auto"/>
        <w:ind w:left="714" w:hanging="357"/>
        <w:rPr>
          <w:color w:val="000000"/>
        </w:rPr>
      </w:pPr>
      <w:r w:rsidRPr="002E67AC">
        <w:rPr>
          <w:color w:val="000000"/>
        </w:rPr>
        <w:t>Vacuum manifold:</w:t>
      </w:r>
      <w:r w:rsidRPr="002E67AC">
        <w:rPr>
          <w:color w:val="000000"/>
        </w:rPr>
        <w:tab/>
      </w:r>
      <w:r w:rsidRPr="002E67AC">
        <w:rPr>
          <w:color w:val="000000"/>
        </w:rPr>
        <w:tab/>
      </w:r>
      <w:r w:rsidRPr="002E67AC">
        <w:rPr>
          <w:color w:val="000000"/>
        </w:rPr>
        <w:tab/>
        <w:t xml:space="preserve">Mike </w:t>
      </w:r>
      <w:proofErr w:type="spellStart"/>
      <w:r w:rsidRPr="002E67AC">
        <w:rPr>
          <w:color w:val="000000"/>
        </w:rPr>
        <w:t>Pottle</w:t>
      </w:r>
      <w:proofErr w:type="spellEnd"/>
    </w:p>
    <w:p w:rsidR="00A6277F" w:rsidRPr="002E67AC" w:rsidRDefault="00A6277F" w:rsidP="00434FCF">
      <w:pPr>
        <w:keepLines/>
        <w:numPr>
          <w:ilvl w:val="0"/>
          <w:numId w:val="4"/>
        </w:numPr>
        <w:spacing w:after="0" w:line="240" w:lineRule="auto"/>
        <w:ind w:left="714" w:hanging="357"/>
        <w:rPr>
          <w:color w:val="000000"/>
        </w:rPr>
      </w:pPr>
      <w:r w:rsidRPr="002E67AC">
        <w:rPr>
          <w:color w:val="000000"/>
        </w:rPr>
        <w:t>Alignment systems:</w:t>
      </w:r>
      <w:r w:rsidRPr="002E67AC">
        <w:rPr>
          <w:color w:val="000000"/>
        </w:rPr>
        <w:tab/>
      </w:r>
      <w:r w:rsidRPr="002E67AC">
        <w:rPr>
          <w:color w:val="000000"/>
        </w:rPr>
        <w:tab/>
      </w:r>
      <w:r w:rsidRPr="002E67AC">
        <w:rPr>
          <w:color w:val="000000"/>
        </w:rPr>
        <w:tab/>
        <w:t>under guidance from Adrian Hooper</w:t>
      </w:r>
    </w:p>
    <w:p w:rsidR="00A6277F" w:rsidRPr="002E67AC" w:rsidRDefault="00A6277F" w:rsidP="00434FCF">
      <w:pPr>
        <w:keepLines/>
        <w:numPr>
          <w:ilvl w:val="0"/>
          <w:numId w:val="4"/>
        </w:numPr>
        <w:spacing w:after="0" w:line="240" w:lineRule="auto"/>
        <w:ind w:left="714" w:hanging="357"/>
        <w:rPr>
          <w:color w:val="000000"/>
        </w:rPr>
      </w:pPr>
      <w:r w:rsidRPr="002E67AC">
        <w:rPr>
          <w:color w:val="000000"/>
        </w:rPr>
        <w:t>Chopper vacuum vessels:</w:t>
      </w:r>
      <w:r w:rsidRPr="002E67AC">
        <w:rPr>
          <w:color w:val="000000"/>
        </w:rPr>
        <w:tab/>
      </w:r>
      <w:r w:rsidRPr="002E67AC">
        <w:rPr>
          <w:color w:val="000000"/>
        </w:rPr>
        <w:tab/>
        <w:t>Charles Evans, TD</w:t>
      </w:r>
    </w:p>
    <w:p w:rsidR="00A6277F" w:rsidRPr="002E67AC" w:rsidRDefault="00A6277F" w:rsidP="00434FCF">
      <w:pPr>
        <w:keepLines/>
        <w:numPr>
          <w:ilvl w:val="0"/>
          <w:numId w:val="4"/>
        </w:numPr>
        <w:spacing w:after="0" w:line="240" w:lineRule="auto"/>
        <w:ind w:left="714" w:hanging="357"/>
        <w:rPr>
          <w:color w:val="000000"/>
        </w:rPr>
      </w:pPr>
      <w:r w:rsidRPr="002E67AC">
        <w:rPr>
          <w:color w:val="000000"/>
        </w:rPr>
        <w:t>Chopper beam dump vacuum vessels:</w:t>
      </w:r>
      <w:r w:rsidRPr="002E67AC">
        <w:rPr>
          <w:color w:val="000000"/>
        </w:rPr>
        <w:tab/>
        <w:t>Charles Evans, TD</w:t>
      </w:r>
    </w:p>
    <w:p w:rsidR="00A6277F" w:rsidRPr="002E67AC" w:rsidRDefault="00A6277F" w:rsidP="00434FCF">
      <w:pPr>
        <w:keepLines/>
        <w:numPr>
          <w:ilvl w:val="0"/>
          <w:numId w:val="4"/>
        </w:numPr>
        <w:spacing w:after="0" w:line="240" w:lineRule="auto"/>
        <w:ind w:left="714" w:hanging="357"/>
        <w:rPr>
          <w:color w:val="000000"/>
        </w:rPr>
      </w:pPr>
      <w:r w:rsidRPr="002E67AC">
        <w:rPr>
          <w:color w:val="000000"/>
        </w:rPr>
        <w:t>BPMs:</w:t>
      </w:r>
      <w:r w:rsidRPr="002E67AC">
        <w:rPr>
          <w:color w:val="000000"/>
        </w:rPr>
        <w:tab/>
      </w:r>
      <w:r w:rsidRPr="002E67AC">
        <w:rPr>
          <w:color w:val="000000"/>
        </w:rPr>
        <w:tab/>
      </w:r>
      <w:r w:rsidRPr="002E67AC">
        <w:rPr>
          <w:color w:val="000000"/>
        </w:rPr>
        <w:tab/>
      </w:r>
      <w:r w:rsidRPr="002E67AC">
        <w:rPr>
          <w:color w:val="000000"/>
        </w:rPr>
        <w:tab/>
      </w:r>
      <w:r w:rsidRPr="002E67AC">
        <w:rPr>
          <w:color w:val="000000"/>
        </w:rPr>
        <w:tab/>
        <w:t>Scott Lawrie, OM</w:t>
      </w:r>
    </w:p>
    <w:p w:rsidR="00A6277F" w:rsidRPr="002E67AC" w:rsidRDefault="00A6277F" w:rsidP="00434FCF">
      <w:pPr>
        <w:keepLines/>
        <w:numPr>
          <w:ilvl w:val="0"/>
          <w:numId w:val="4"/>
        </w:numPr>
        <w:spacing w:after="0" w:line="240" w:lineRule="auto"/>
        <w:ind w:left="714" w:hanging="357"/>
        <w:rPr>
          <w:color w:val="000000"/>
        </w:rPr>
      </w:pPr>
      <w:r w:rsidRPr="002E67AC">
        <w:rPr>
          <w:color w:val="000000"/>
        </w:rPr>
        <w:t>Quadrupoles:</w:t>
      </w:r>
      <w:r w:rsidRPr="002E67AC">
        <w:rPr>
          <w:color w:val="000000"/>
        </w:rPr>
        <w:tab/>
      </w:r>
      <w:r w:rsidRPr="002E67AC">
        <w:rPr>
          <w:color w:val="000000"/>
        </w:rPr>
        <w:tab/>
      </w:r>
      <w:r w:rsidRPr="002E67AC">
        <w:rPr>
          <w:color w:val="000000"/>
        </w:rPr>
        <w:tab/>
      </w:r>
      <w:r w:rsidRPr="002E67AC">
        <w:rPr>
          <w:color w:val="000000"/>
        </w:rPr>
        <w:tab/>
        <w:t xml:space="preserve">Scott Lawrie, </w:t>
      </w:r>
      <w:proofErr w:type="spellStart"/>
      <w:r w:rsidRPr="002E67AC">
        <w:rPr>
          <w:color w:val="000000"/>
        </w:rPr>
        <w:t>Danfysik</w:t>
      </w:r>
      <w:proofErr w:type="spellEnd"/>
    </w:p>
    <w:p w:rsidR="00A6277F" w:rsidRPr="002E67AC" w:rsidRDefault="00A6277F" w:rsidP="00434FCF">
      <w:pPr>
        <w:keepLines/>
        <w:numPr>
          <w:ilvl w:val="0"/>
          <w:numId w:val="4"/>
        </w:numPr>
        <w:spacing w:after="0" w:line="240" w:lineRule="auto"/>
        <w:ind w:left="714" w:hanging="357"/>
        <w:rPr>
          <w:color w:val="000000"/>
        </w:rPr>
      </w:pPr>
      <w:r w:rsidRPr="002E67AC">
        <w:rPr>
          <w:color w:val="000000"/>
        </w:rPr>
        <w:t>RF System:</w:t>
      </w:r>
      <w:r w:rsidRPr="002E67AC">
        <w:rPr>
          <w:color w:val="000000"/>
        </w:rPr>
        <w:tab/>
      </w:r>
      <w:r w:rsidRPr="002E67AC">
        <w:rPr>
          <w:color w:val="000000"/>
        </w:rPr>
        <w:tab/>
      </w:r>
      <w:r w:rsidRPr="002E67AC">
        <w:rPr>
          <w:color w:val="000000"/>
        </w:rPr>
        <w:tab/>
      </w:r>
      <w:r w:rsidRPr="002E67AC">
        <w:rPr>
          <w:color w:val="000000"/>
        </w:rPr>
        <w:tab/>
        <w:t>Mike Dudman, installation by Jim Loughrey and co.</w:t>
      </w:r>
    </w:p>
    <w:p w:rsidR="00434FCF" w:rsidRDefault="00A6277F" w:rsidP="00434FCF">
      <w:pPr>
        <w:keepLines/>
        <w:numPr>
          <w:ilvl w:val="0"/>
          <w:numId w:val="4"/>
        </w:numPr>
        <w:spacing w:after="0" w:line="240" w:lineRule="auto"/>
        <w:ind w:left="714" w:hanging="357"/>
        <w:rPr>
          <w:color w:val="000000"/>
        </w:rPr>
      </w:pPr>
      <w:r w:rsidRPr="00434FCF">
        <w:rPr>
          <w:color w:val="000000"/>
        </w:rPr>
        <w:t>Rebunching cavities:</w:t>
      </w:r>
      <w:r w:rsidRPr="00434FCF">
        <w:rPr>
          <w:color w:val="000000"/>
        </w:rPr>
        <w:tab/>
      </w:r>
      <w:r w:rsidRPr="00434FCF">
        <w:rPr>
          <w:color w:val="000000"/>
        </w:rPr>
        <w:tab/>
      </w:r>
      <w:r w:rsidRPr="00434FCF">
        <w:rPr>
          <w:color w:val="000000"/>
        </w:rPr>
        <w:tab/>
        <w:t>Charles Evans, TD</w:t>
      </w:r>
    </w:p>
    <w:p w:rsidR="003E505F" w:rsidRPr="00434FCF" w:rsidRDefault="00A6277F" w:rsidP="00434FCF">
      <w:pPr>
        <w:keepLines/>
        <w:numPr>
          <w:ilvl w:val="0"/>
          <w:numId w:val="4"/>
        </w:numPr>
        <w:spacing w:after="0" w:line="240" w:lineRule="auto"/>
        <w:ind w:left="714" w:hanging="357"/>
        <w:rPr>
          <w:color w:val="000000"/>
        </w:rPr>
      </w:pPr>
      <w:r w:rsidRPr="00434FCF">
        <w:rPr>
          <w:color w:val="000000"/>
        </w:rPr>
        <w:t>Shielding:</w:t>
      </w:r>
      <w:r w:rsidRPr="00434FCF">
        <w:rPr>
          <w:color w:val="000000"/>
        </w:rPr>
        <w:tab/>
      </w:r>
      <w:r w:rsidRPr="00434FCF">
        <w:rPr>
          <w:color w:val="000000"/>
        </w:rPr>
        <w:tab/>
      </w:r>
      <w:r w:rsidRPr="00434FCF">
        <w:rPr>
          <w:color w:val="000000"/>
        </w:rPr>
        <w:tab/>
      </w:r>
      <w:r w:rsidRPr="00434FCF">
        <w:rPr>
          <w:color w:val="000000"/>
        </w:rPr>
        <w:tab/>
        <w:t xml:space="preserve">Mike </w:t>
      </w:r>
      <w:proofErr w:type="spellStart"/>
      <w:r w:rsidRPr="00434FCF">
        <w:rPr>
          <w:color w:val="000000"/>
        </w:rPr>
        <w:t>Pottle</w:t>
      </w:r>
      <w:proofErr w:type="spellEnd"/>
      <w:r w:rsidRPr="00434FCF">
        <w:rPr>
          <w:color w:val="000000"/>
        </w:rPr>
        <w:t>, Trevor Pike, Heavy gang</w:t>
      </w:r>
      <w:r w:rsidR="00F26D94" w:rsidRPr="00434FCF">
        <w:rPr>
          <w:color w:val="000000"/>
        </w:rPr>
        <w:tab/>
      </w:r>
      <w:r w:rsidR="003E505F" w:rsidRPr="00434FCF">
        <w:rPr>
          <w:color w:val="000000"/>
        </w:rPr>
        <w:tab/>
      </w:r>
      <w:r w:rsidR="003E505F" w:rsidRPr="00434FCF">
        <w:rPr>
          <w:color w:val="000000"/>
        </w:rPr>
        <w:tab/>
      </w:r>
    </w:p>
    <w:p w:rsidR="004C54EC" w:rsidRPr="00283085" w:rsidRDefault="004C54EC" w:rsidP="003E505F">
      <w:pPr>
        <w:pStyle w:val="Heading4"/>
      </w:pPr>
      <w:r w:rsidRPr="00283085">
        <w:lastRenderedPageBreak/>
        <w:t>MQP</w:t>
      </w:r>
    </w:p>
    <w:p w:rsidR="007F37D3" w:rsidRPr="003E505F" w:rsidRDefault="00A3503D" w:rsidP="007F37D3">
      <w:r>
        <w:t xml:space="preserve">To achieve all of the requirements of the MEBT, two families of magnetic quadrupoles will be used; a small bore (40mm), 80mm long, high gradient (20 T/m) family and a large bore (60mm), 150mm long, low gradient (9 T/m) family. </w:t>
      </w:r>
      <w:r w:rsidR="00283085">
        <w:t>Following a tender process a contract</w:t>
      </w:r>
      <w:r w:rsidR="00283085">
        <w:rPr>
          <w:color w:val="FF0000"/>
        </w:rPr>
        <w:t xml:space="preserve"> </w:t>
      </w:r>
      <w:r w:rsidR="00283085" w:rsidRPr="00786DA9">
        <w:t>to supply the</w:t>
      </w:r>
      <w:r w:rsidRPr="00786DA9">
        <w:t xml:space="preserve"> first seven small bore</w:t>
      </w:r>
      <w:r w:rsidR="00283085" w:rsidRPr="00786DA9">
        <w:t xml:space="preserve"> quadrupoles </w:t>
      </w:r>
      <w:r w:rsidR="003E505F">
        <w:t xml:space="preserve">(shown in figure 7) </w:t>
      </w:r>
      <w:r w:rsidR="00283085" w:rsidRPr="00786DA9">
        <w:t xml:space="preserve">has been placed with </w:t>
      </w:r>
      <w:proofErr w:type="spellStart"/>
      <w:r w:rsidR="00283085" w:rsidRPr="00786DA9">
        <w:t>Danfysik</w:t>
      </w:r>
      <w:proofErr w:type="spellEnd"/>
      <w:r w:rsidR="00283085" w:rsidRPr="00786DA9">
        <w:t>. The engineering design has been completed and following a</w:t>
      </w:r>
      <w:r w:rsidRPr="00786DA9">
        <w:t>n internal</w:t>
      </w:r>
      <w:r w:rsidR="00283085" w:rsidRPr="00786DA9">
        <w:t xml:space="preserve"> design review manufacture of the magnets has started. Delivery will be in October 2014. Based on the same tender exercise, a contract with </w:t>
      </w:r>
      <w:proofErr w:type="spellStart"/>
      <w:r w:rsidR="00283085" w:rsidRPr="00786DA9">
        <w:t>Danfysik</w:t>
      </w:r>
      <w:proofErr w:type="spellEnd"/>
      <w:r w:rsidR="00283085" w:rsidRPr="00786DA9">
        <w:t xml:space="preserve"> to manufacture the remaining large bore magnets will be placed later in this FY.</w:t>
      </w:r>
      <w:r w:rsidR="00A91CB0" w:rsidRPr="00786DA9">
        <w:t xml:space="preserve"> All of the magnet power supplies </w:t>
      </w:r>
      <w:r w:rsidR="004828DF" w:rsidRPr="00786DA9">
        <w:t xml:space="preserve">and cables </w:t>
      </w:r>
      <w:r w:rsidR="00A91CB0" w:rsidRPr="00786DA9">
        <w:t>have been purchased and delivered to RAL.</w:t>
      </w:r>
    </w:p>
    <w:p w:rsidR="0061176A" w:rsidRPr="008A6415" w:rsidRDefault="00A3503D" w:rsidP="00A91CB0">
      <w:pPr>
        <w:jc w:val="center"/>
        <w:rPr>
          <w:color w:val="FF0000"/>
        </w:rPr>
      </w:pPr>
      <w:r>
        <w:rPr>
          <w:noProof/>
          <w:color w:val="FF0000"/>
        </w:rPr>
        <w:pict>
          <v:shape id="_x0000_i1033" type="#_x0000_t75" style="width:258.45pt;height:221.35pt">
            <v:imagedata r:id="rId14" o:title="Small Bore Quad"/>
          </v:shape>
        </w:pict>
      </w:r>
    </w:p>
    <w:p w:rsidR="0084125C" w:rsidRPr="008A6415" w:rsidRDefault="003E505F" w:rsidP="00786DA9">
      <w:pPr>
        <w:pStyle w:val="Caption"/>
      </w:pPr>
      <w:r>
        <w:t>Figure 6</w:t>
      </w:r>
      <w:r w:rsidR="0084125C" w:rsidRPr="008A6415">
        <w:t xml:space="preserve"> : </w:t>
      </w:r>
      <w:r w:rsidR="00A91CB0">
        <w:t>Complete</w:t>
      </w:r>
      <w:r w:rsidR="004828DF">
        <w:t>d</w:t>
      </w:r>
      <w:r w:rsidR="00A91CB0">
        <w:t xml:space="preserve"> engineering design of the </w:t>
      </w:r>
      <w:proofErr w:type="spellStart"/>
      <w:r w:rsidR="00A91CB0">
        <w:t>Danfysik</w:t>
      </w:r>
      <w:proofErr w:type="spellEnd"/>
      <w:r w:rsidR="00A91CB0">
        <w:t xml:space="preserve"> small bore quadrupole.</w:t>
      </w:r>
      <w:r w:rsidR="0084125C" w:rsidRPr="008A6415">
        <w:t xml:space="preserve">. </w:t>
      </w:r>
    </w:p>
    <w:p w:rsidR="004C54EC" w:rsidRPr="001E11DE" w:rsidRDefault="004C54EC" w:rsidP="001E11DE">
      <w:pPr>
        <w:pStyle w:val="Heading4"/>
      </w:pPr>
      <w:r w:rsidRPr="001E11DE">
        <w:t>Cavities</w:t>
      </w:r>
    </w:p>
    <w:p w:rsidR="001E11DE" w:rsidRDefault="001E11DE" w:rsidP="001E11DE">
      <w:r w:rsidRPr="001E11DE">
        <w:t xml:space="preserve">The existing cavity design has been passed to RAL TD for finalising. The brief was to complete one iteration through the entire design, to act as a design review, and to replace the circular bore with the new elliptical bore. The target is for delivery of three complete cavities by the end of 2014. The FETS project has learned from the RAL Linac tank 4 project that the copper plating process can prove problematic. In brief, the plating process is not precise or well controlled which can lead to a variable thickness layer. The thickness variation is a function of the target thickness and can easily exceed the manufacturing tolerances for the cavity sections. Thickness variation can be minimised by using a thin layer (&lt;50 microns in our case) but this affords us little tolerance to damage due to high voltage breakdown.  It has been decided to review the cost comparison of a cavity manufactured from solid copper versus a cavity manufactured from mild steel and plated with copper. It is difficult to account for the additional post-machining operations that may be required following the plating process and for the costs of unknown rectifying procedures, but nevertheless we must produce reasoned estimates. This material investigation does not delay the cavity design process. </w:t>
      </w:r>
    </w:p>
    <w:p w:rsidR="007B4527" w:rsidRPr="00786DA9" w:rsidRDefault="004C54EC" w:rsidP="00786DA9">
      <w:pPr>
        <w:pStyle w:val="Heading4"/>
      </w:pPr>
      <w:r w:rsidRPr="00786DA9">
        <w:t>Chopper</w:t>
      </w:r>
    </w:p>
    <w:p w:rsidR="006F7FE8" w:rsidRDefault="006F7FE8" w:rsidP="006F7FE8">
      <w:pPr>
        <w:rPr>
          <w:lang w:val="en-US"/>
        </w:rPr>
      </w:pPr>
      <w:r>
        <w:rPr>
          <w:lang w:val="en-US"/>
        </w:rPr>
        <w:t>Progress since the last report has been delayed somewhat by uncertainty over a staffing issue with</w:t>
      </w:r>
      <w:r w:rsidR="000C732C">
        <w:rPr>
          <w:lang w:val="en-US"/>
        </w:rPr>
        <w:t>in</w:t>
      </w:r>
      <w:r>
        <w:rPr>
          <w:lang w:val="en-US"/>
        </w:rPr>
        <w:t xml:space="preserve"> the chopper work package. With this issue now resolved work is again proceeding towards having an operational chopper in time for the MEBT commissioning.</w:t>
      </w:r>
    </w:p>
    <w:p w:rsidR="000C732C" w:rsidRDefault="006F7FE8" w:rsidP="006F7FE8">
      <w:pPr>
        <w:rPr>
          <w:lang w:val="en-US"/>
        </w:rPr>
      </w:pPr>
      <w:r>
        <w:rPr>
          <w:lang w:val="en-US"/>
        </w:rPr>
        <w:lastRenderedPageBreak/>
        <w:t>Having completed a comparative review of the available options for the fast chopper structure it has been decided to proceed with the RAL strip line slow wave design. Although more complex to manufacture, this is the only option which appears to be able to meet the very challenging requirements of the specification.</w:t>
      </w:r>
    </w:p>
    <w:p w:rsidR="000C732C" w:rsidRDefault="006F7FE8" w:rsidP="006F7FE8">
      <w:pPr>
        <w:rPr>
          <w:lang w:val="en-US"/>
        </w:rPr>
      </w:pPr>
      <w:r>
        <w:rPr>
          <w:lang w:val="en-US"/>
        </w:rPr>
        <w:t xml:space="preserve">With measurements </w:t>
      </w:r>
      <w:r w:rsidR="000C732C">
        <w:rPr>
          <w:lang w:val="en-US"/>
        </w:rPr>
        <w:t>of the slow chopper assembly indicating that it is able to meet the rise time requirements, effort is concentrating on the system design and integrating the fast switches with the deflector assembly.</w:t>
      </w:r>
    </w:p>
    <w:p w:rsidR="007B4527" w:rsidRPr="00BB0BD0" w:rsidRDefault="000C732C" w:rsidP="00786DA9">
      <w:pPr>
        <w:rPr>
          <w:lang w:val="en-US"/>
        </w:rPr>
      </w:pPr>
      <w:r>
        <w:rPr>
          <w:lang w:val="en-US"/>
        </w:rPr>
        <w:t>Engineering design of the chopper vacuum vessels and integration into the MEBT has been contracted to TD and is proceeding satisfactorily. It is anticipated that the more challenging fast chopper will be available for MEBT commissioning in 2015 with the slow chopper completed soon afterwards.</w:t>
      </w:r>
      <w:r w:rsidR="006F7FE8">
        <w:rPr>
          <w:lang w:val="en-US"/>
        </w:rPr>
        <w:t xml:space="preserve"> </w:t>
      </w:r>
      <w:r w:rsidR="007B4527" w:rsidRPr="008A6415">
        <w:tab/>
      </w:r>
    </w:p>
    <w:p w:rsidR="001E11DE" w:rsidRDefault="001E11DE" w:rsidP="001E11DE">
      <w:pPr>
        <w:rPr>
          <w:lang/>
        </w:rPr>
      </w:pPr>
      <w:r>
        <w:rPr>
          <w:lang/>
        </w:rPr>
        <w:t>The MEBT and the laser diagnostic output area have been designed, where possible, to use generic vacuum vessels designs to save on design effort and manufacturing set-up costs. This concept will be applied to the first Chopper vessel, both Chopper Beam Dump vessels and for the final FETS beam dump, for the dipole steered beam. The second Chopper vessel cannot be designed and manufactured following this concept because it is integral to the function of the Chopper and is not a ‘simple’ enveloping vacuum vessel.</w:t>
      </w:r>
    </w:p>
    <w:p w:rsidR="001E11DE" w:rsidRDefault="001E11DE" w:rsidP="001E11DE">
      <w:pPr>
        <w:rPr>
          <w:lang/>
        </w:rPr>
      </w:pPr>
      <w:r>
        <w:rPr>
          <w:lang/>
        </w:rPr>
        <w:t>This design task will be passed to RAL Technology Division (TD) with whom initial discussions have taken place and concept models have been exchanged. It is understood that TD will progress the design of these four vessels after the rebunching cavity designs are complete.</w:t>
      </w:r>
    </w:p>
    <w:p w:rsidR="001E11DE" w:rsidRDefault="001E11DE" w:rsidP="001E11DE">
      <w:pPr>
        <w:rPr>
          <w:lang/>
        </w:rPr>
      </w:pPr>
      <w:r>
        <w:rPr>
          <w:lang/>
        </w:rPr>
        <w:t>Longitudinal space (in the Z direction) for the entire MEBT is at a premium and therefore all MEBT components must have their design optimised to fit into the available space. This means that the chopper vessel upstream and downstream walls must be relatively thin, allowing a degree of wall flexure, as shown in Ta</w:t>
      </w:r>
      <w:r w:rsidR="004B5A5D">
        <w:rPr>
          <w:lang/>
        </w:rPr>
        <w:t>ble 1</w:t>
      </w:r>
      <w:r>
        <w:rPr>
          <w:lang/>
        </w:rPr>
        <w:t>.</w:t>
      </w:r>
    </w:p>
    <w:p w:rsidR="001E11DE" w:rsidRDefault="004B5A5D" w:rsidP="001E11DE">
      <w:pPr>
        <w:jc w:val="center"/>
        <w:rPr>
          <w:lang/>
        </w:rPr>
      </w:pPr>
      <w:r>
        <w:rPr>
          <w:lang/>
        </w:rPr>
        <w:t>Table 1</w:t>
      </w:r>
      <w:r w:rsidR="001E11DE">
        <w:rPr>
          <w:lang/>
        </w:rPr>
        <w:t>. Wall deflection due to vacuum loading for three plate thicknesses in both Stainless Steel and Aluminium alloy</w:t>
      </w:r>
    </w:p>
    <w:tbl>
      <w:tblPr>
        <w:tblW w:w="5340" w:type="dxa"/>
        <w:jc w:val="center"/>
        <w:tblBorders>
          <w:top w:val="single" w:sz="8" w:space="0" w:color="000000"/>
          <w:bottom w:val="single" w:sz="8" w:space="0" w:color="000000"/>
        </w:tblBorders>
        <w:tblLook w:val="04A0"/>
      </w:tblPr>
      <w:tblGrid>
        <w:gridCol w:w="1180"/>
        <w:gridCol w:w="1080"/>
        <w:gridCol w:w="1137"/>
        <w:gridCol w:w="1080"/>
        <w:gridCol w:w="1137"/>
      </w:tblGrid>
      <w:tr w:rsidR="001E11DE" w:rsidRPr="002E67AC" w:rsidTr="00B21A2C">
        <w:trPr>
          <w:trHeight w:val="300"/>
          <w:jc w:val="center"/>
        </w:trPr>
        <w:tc>
          <w:tcPr>
            <w:tcW w:w="1180" w:type="dxa"/>
            <w:vMerge w:val="restart"/>
            <w:tcBorders>
              <w:top w:val="single" w:sz="8" w:space="0" w:color="000000"/>
              <w:left w:val="nil"/>
              <w:bottom w:val="single" w:sz="8" w:space="0" w:color="000000"/>
              <w:right w:val="nil"/>
            </w:tcBorders>
            <w:shd w:val="clear" w:color="auto" w:fill="auto"/>
            <w:hideMark/>
          </w:tcPr>
          <w:p w:rsidR="001E11DE" w:rsidRPr="002E67AC" w:rsidRDefault="001E11DE" w:rsidP="00B21A2C">
            <w:pPr>
              <w:jc w:val="center"/>
              <w:rPr>
                <w:rFonts w:eastAsia="Calibri"/>
                <w:b/>
                <w:bCs/>
                <w:color w:val="000000"/>
              </w:rPr>
            </w:pPr>
            <w:r w:rsidRPr="002E67AC">
              <w:rPr>
                <w:rFonts w:eastAsia="Calibri"/>
                <w:b/>
                <w:bCs/>
                <w:color w:val="000000"/>
              </w:rPr>
              <w:t>Deflection Target</w:t>
            </w:r>
          </w:p>
        </w:tc>
        <w:tc>
          <w:tcPr>
            <w:tcW w:w="2080" w:type="dxa"/>
            <w:gridSpan w:val="2"/>
            <w:tcBorders>
              <w:top w:val="single" w:sz="8" w:space="0" w:color="000000"/>
              <w:left w:val="nil"/>
              <w:bottom w:val="single" w:sz="8" w:space="0" w:color="000000"/>
              <w:right w:val="nil"/>
            </w:tcBorders>
            <w:shd w:val="clear" w:color="auto" w:fill="auto"/>
            <w:noWrap/>
            <w:hideMark/>
          </w:tcPr>
          <w:p w:rsidR="001E11DE" w:rsidRPr="002E67AC" w:rsidRDefault="001E11DE" w:rsidP="00B21A2C">
            <w:pPr>
              <w:jc w:val="center"/>
              <w:rPr>
                <w:rFonts w:eastAsia="Calibri"/>
                <w:b/>
                <w:bCs/>
                <w:color w:val="000000"/>
              </w:rPr>
            </w:pPr>
            <w:r w:rsidRPr="002E67AC">
              <w:rPr>
                <w:rFonts w:eastAsia="Calibri"/>
                <w:b/>
                <w:bCs/>
                <w:color w:val="000000"/>
              </w:rPr>
              <w:t>Stainless Steel</w:t>
            </w:r>
          </w:p>
        </w:tc>
        <w:tc>
          <w:tcPr>
            <w:tcW w:w="2080" w:type="dxa"/>
            <w:gridSpan w:val="2"/>
            <w:tcBorders>
              <w:top w:val="single" w:sz="8" w:space="0" w:color="000000"/>
              <w:left w:val="nil"/>
              <w:bottom w:val="single" w:sz="8" w:space="0" w:color="000000"/>
              <w:right w:val="nil"/>
            </w:tcBorders>
            <w:shd w:val="clear" w:color="auto" w:fill="auto"/>
            <w:noWrap/>
            <w:hideMark/>
          </w:tcPr>
          <w:p w:rsidR="001E11DE" w:rsidRPr="002E67AC" w:rsidRDefault="001E11DE" w:rsidP="00B21A2C">
            <w:pPr>
              <w:jc w:val="center"/>
              <w:rPr>
                <w:rFonts w:eastAsia="Calibri"/>
                <w:b/>
                <w:bCs/>
                <w:color w:val="000000"/>
              </w:rPr>
            </w:pPr>
            <w:r w:rsidRPr="002E67AC">
              <w:rPr>
                <w:rFonts w:eastAsia="Calibri"/>
                <w:b/>
                <w:bCs/>
                <w:color w:val="000000"/>
              </w:rPr>
              <w:t>Aluminium</w:t>
            </w:r>
          </w:p>
        </w:tc>
      </w:tr>
      <w:tr w:rsidR="001E11DE" w:rsidRPr="002E67AC" w:rsidTr="00B21A2C">
        <w:trPr>
          <w:trHeight w:val="300"/>
          <w:jc w:val="center"/>
        </w:trPr>
        <w:tc>
          <w:tcPr>
            <w:tcW w:w="0" w:type="auto"/>
            <w:vMerge/>
            <w:tcBorders>
              <w:left w:val="nil"/>
              <w:right w:val="nil"/>
            </w:tcBorders>
            <w:shd w:val="clear" w:color="auto" w:fill="C0C0C0"/>
            <w:hideMark/>
          </w:tcPr>
          <w:p w:rsidR="001E11DE" w:rsidRPr="002E67AC" w:rsidRDefault="001E11DE" w:rsidP="00B21A2C">
            <w:pPr>
              <w:rPr>
                <w:rFonts w:eastAsia="Calibri"/>
                <w:b/>
                <w:bCs/>
                <w:color w:val="000000"/>
              </w:rPr>
            </w:pPr>
          </w:p>
        </w:tc>
        <w:tc>
          <w:tcPr>
            <w:tcW w:w="1008" w:type="dxa"/>
            <w:tcBorders>
              <w:left w:val="nil"/>
              <w:right w:val="nil"/>
            </w:tcBorders>
            <w:shd w:val="clear" w:color="auto" w:fill="C0C0C0"/>
            <w:noWrap/>
            <w:hideMark/>
          </w:tcPr>
          <w:p w:rsidR="001E11DE" w:rsidRPr="002E67AC" w:rsidRDefault="001E11DE" w:rsidP="00B21A2C">
            <w:pPr>
              <w:rPr>
                <w:rFonts w:eastAsia="Calibri"/>
                <w:color w:val="000000"/>
              </w:rPr>
            </w:pPr>
            <w:r w:rsidRPr="002E67AC">
              <w:rPr>
                <w:rFonts w:eastAsia="Calibri"/>
                <w:color w:val="000000"/>
              </w:rPr>
              <w:t>Thickness</w:t>
            </w:r>
          </w:p>
        </w:tc>
        <w:tc>
          <w:tcPr>
            <w:tcW w:w="1072" w:type="dxa"/>
            <w:tcBorders>
              <w:left w:val="nil"/>
              <w:right w:val="nil"/>
            </w:tcBorders>
            <w:shd w:val="clear" w:color="auto" w:fill="C0C0C0"/>
            <w:noWrap/>
            <w:hideMark/>
          </w:tcPr>
          <w:p w:rsidR="001E11DE" w:rsidRPr="002E67AC" w:rsidRDefault="001E11DE" w:rsidP="00B21A2C">
            <w:pPr>
              <w:rPr>
                <w:rFonts w:eastAsia="Calibri"/>
                <w:color w:val="000000"/>
              </w:rPr>
            </w:pPr>
            <w:r w:rsidRPr="002E67AC">
              <w:rPr>
                <w:rFonts w:eastAsia="Calibri"/>
                <w:color w:val="000000"/>
              </w:rPr>
              <w:t>Deflection</w:t>
            </w:r>
          </w:p>
        </w:tc>
        <w:tc>
          <w:tcPr>
            <w:tcW w:w="1008" w:type="dxa"/>
            <w:tcBorders>
              <w:left w:val="nil"/>
              <w:right w:val="nil"/>
            </w:tcBorders>
            <w:shd w:val="clear" w:color="auto" w:fill="C0C0C0"/>
            <w:noWrap/>
            <w:hideMark/>
          </w:tcPr>
          <w:p w:rsidR="001E11DE" w:rsidRPr="002E67AC" w:rsidRDefault="001E11DE" w:rsidP="00B21A2C">
            <w:pPr>
              <w:rPr>
                <w:rFonts w:eastAsia="Calibri"/>
                <w:color w:val="000000"/>
              </w:rPr>
            </w:pPr>
            <w:r w:rsidRPr="002E67AC">
              <w:rPr>
                <w:rFonts w:eastAsia="Calibri"/>
                <w:color w:val="000000"/>
              </w:rPr>
              <w:t>Thickness</w:t>
            </w:r>
          </w:p>
        </w:tc>
        <w:tc>
          <w:tcPr>
            <w:tcW w:w="1072" w:type="dxa"/>
            <w:tcBorders>
              <w:left w:val="nil"/>
              <w:right w:val="nil"/>
            </w:tcBorders>
            <w:shd w:val="clear" w:color="auto" w:fill="C0C0C0"/>
            <w:noWrap/>
            <w:hideMark/>
          </w:tcPr>
          <w:p w:rsidR="001E11DE" w:rsidRPr="002E67AC" w:rsidRDefault="001E11DE" w:rsidP="00B21A2C">
            <w:pPr>
              <w:rPr>
                <w:rFonts w:eastAsia="Calibri"/>
                <w:color w:val="000000"/>
              </w:rPr>
            </w:pPr>
            <w:r w:rsidRPr="002E67AC">
              <w:rPr>
                <w:rFonts w:eastAsia="Calibri"/>
                <w:color w:val="000000"/>
              </w:rPr>
              <w:t>Deflection</w:t>
            </w:r>
          </w:p>
        </w:tc>
      </w:tr>
      <w:tr w:rsidR="001E11DE" w:rsidRPr="002E67AC" w:rsidTr="00B21A2C">
        <w:trPr>
          <w:trHeight w:val="300"/>
          <w:jc w:val="center"/>
        </w:trPr>
        <w:tc>
          <w:tcPr>
            <w:tcW w:w="1180" w:type="dxa"/>
            <w:shd w:val="clear" w:color="auto" w:fill="auto"/>
            <w:noWrap/>
            <w:hideMark/>
          </w:tcPr>
          <w:p w:rsidR="001E11DE" w:rsidRPr="002E67AC" w:rsidRDefault="001E11DE" w:rsidP="00B21A2C">
            <w:pPr>
              <w:jc w:val="right"/>
              <w:rPr>
                <w:rFonts w:eastAsia="Calibri"/>
                <w:b/>
                <w:bCs/>
                <w:color w:val="000000"/>
              </w:rPr>
            </w:pPr>
            <w:r w:rsidRPr="002E67AC">
              <w:rPr>
                <w:rFonts w:eastAsia="Calibri"/>
                <w:b/>
                <w:bCs/>
                <w:color w:val="000000"/>
              </w:rPr>
              <w:t>0.1</w:t>
            </w:r>
          </w:p>
        </w:tc>
        <w:tc>
          <w:tcPr>
            <w:tcW w:w="1008" w:type="dxa"/>
            <w:shd w:val="clear" w:color="auto" w:fill="auto"/>
            <w:noWrap/>
            <w:hideMark/>
          </w:tcPr>
          <w:p w:rsidR="001E11DE" w:rsidRPr="002E67AC" w:rsidRDefault="001E11DE" w:rsidP="00B21A2C">
            <w:pPr>
              <w:jc w:val="right"/>
              <w:rPr>
                <w:rFonts w:eastAsia="Calibri"/>
                <w:color w:val="000000"/>
              </w:rPr>
            </w:pPr>
            <w:r w:rsidRPr="002E67AC">
              <w:rPr>
                <w:rFonts w:eastAsia="Calibri"/>
                <w:color w:val="000000"/>
              </w:rPr>
              <w:t>22</w:t>
            </w:r>
          </w:p>
        </w:tc>
        <w:tc>
          <w:tcPr>
            <w:tcW w:w="1072" w:type="dxa"/>
            <w:shd w:val="clear" w:color="auto" w:fill="auto"/>
            <w:noWrap/>
            <w:hideMark/>
          </w:tcPr>
          <w:p w:rsidR="001E11DE" w:rsidRPr="002E67AC" w:rsidRDefault="001E11DE" w:rsidP="00B21A2C">
            <w:pPr>
              <w:jc w:val="right"/>
              <w:rPr>
                <w:rFonts w:eastAsia="Calibri"/>
                <w:color w:val="000000"/>
              </w:rPr>
            </w:pPr>
            <w:r w:rsidRPr="002E67AC">
              <w:rPr>
                <w:rFonts w:eastAsia="Calibri"/>
                <w:color w:val="000000"/>
              </w:rPr>
              <w:t>0.098</w:t>
            </w:r>
          </w:p>
        </w:tc>
        <w:tc>
          <w:tcPr>
            <w:tcW w:w="1008" w:type="dxa"/>
            <w:shd w:val="clear" w:color="auto" w:fill="auto"/>
            <w:noWrap/>
            <w:hideMark/>
          </w:tcPr>
          <w:p w:rsidR="001E11DE" w:rsidRPr="002E67AC" w:rsidRDefault="001E11DE" w:rsidP="00B21A2C">
            <w:pPr>
              <w:jc w:val="right"/>
              <w:rPr>
                <w:rFonts w:eastAsia="Calibri"/>
                <w:color w:val="000000"/>
              </w:rPr>
            </w:pPr>
            <w:r w:rsidRPr="002E67AC">
              <w:rPr>
                <w:rFonts w:eastAsia="Calibri"/>
                <w:color w:val="000000"/>
              </w:rPr>
              <w:t>30</w:t>
            </w:r>
          </w:p>
        </w:tc>
        <w:tc>
          <w:tcPr>
            <w:tcW w:w="1072" w:type="dxa"/>
            <w:shd w:val="clear" w:color="auto" w:fill="auto"/>
            <w:noWrap/>
            <w:hideMark/>
          </w:tcPr>
          <w:p w:rsidR="001E11DE" w:rsidRPr="002E67AC" w:rsidRDefault="001E11DE" w:rsidP="00B21A2C">
            <w:pPr>
              <w:jc w:val="right"/>
              <w:rPr>
                <w:rFonts w:eastAsia="Calibri"/>
                <w:color w:val="000000"/>
              </w:rPr>
            </w:pPr>
            <w:r w:rsidRPr="002E67AC">
              <w:rPr>
                <w:rFonts w:eastAsia="Calibri"/>
                <w:color w:val="000000"/>
              </w:rPr>
              <w:t>0.095</w:t>
            </w:r>
          </w:p>
        </w:tc>
      </w:tr>
      <w:tr w:rsidR="001E11DE" w:rsidRPr="002E67AC" w:rsidTr="00B21A2C">
        <w:trPr>
          <w:trHeight w:val="300"/>
          <w:jc w:val="center"/>
        </w:trPr>
        <w:tc>
          <w:tcPr>
            <w:tcW w:w="1180" w:type="dxa"/>
            <w:tcBorders>
              <w:left w:val="nil"/>
              <w:right w:val="nil"/>
            </w:tcBorders>
            <w:shd w:val="clear" w:color="auto" w:fill="C0C0C0"/>
            <w:noWrap/>
            <w:hideMark/>
          </w:tcPr>
          <w:p w:rsidR="001E11DE" w:rsidRPr="002E67AC" w:rsidRDefault="001E11DE" w:rsidP="00B21A2C">
            <w:pPr>
              <w:jc w:val="right"/>
              <w:rPr>
                <w:rFonts w:eastAsia="Calibri"/>
                <w:b/>
                <w:bCs/>
                <w:color w:val="000000"/>
              </w:rPr>
            </w:pPr>
            <w:r w:rsidRPr="002E67AC">
              <w:rPr>
                <w:rFonts w:eastAsia="Calibri"/>
                <w:b/>
                <w:bCs/>
                <w:color w:val="000000"/>
              </w:rPr>
              <w:t>0.2</w:t>
            </w:r>
          </w:p>
        </w:tc>
        <w:tc>
          <w:tcPr>
            <w:tcW w:w="1008" w:type="dxa"/>
            <w:tcBorders>
              <w:left w:val="nil"/>
              <w:right w:val="nil"/>
            </w:tcBorders>
            <w:shd w:val="clear" w:color="auto" w:fill="C0C0C0"/>
            <w:noWrap/>
            <w:hideMark/>
          </w:tcPr>
          <w:p w:rsidR="001E11DE" w:rsidRPr="002E67AC" w:rsidRDefault="001E11DE" w:rsidP="00B21A2C">
            <w:pPr>
              <w:jc w:val="right"/>
              <w:rPr>
                <w:rFonts w:eastAsia="Calibri"/>
                <w:color w:val="000000"/>
              </w:rPr>
            </w:pPr>
            <w:r w:rsidRPr="002E67AC">
              <w:rPr>
                <w:rFonts w:eastAsia="Calibri"/>
                <w:color w:val="000000"/>
              </w:rPr>
              <w:t>15</w:t>
            </w:r>
          </w:p>
        </w:tc>
        <w:tc>
          <w:tcPr>
            <w:tcW w:w="1072" w:type="dxa"/>
            <w:tcBorders>
              <w:left w:val="nil"/>
              <w:right w:val="nil"/>
            </w:tcBorders>
            <w:shd w:val="clear" w:color="auto" w:fill="C0C0C0"/>
            <w:noWrap/>
            <w:hideMark/>
          </w:tcPr>
          <w:p w:rsidR="001E11DE" w:rsidRPr="002E67AC" w:rsidRDefault="001E11DE" w:rsidP="00B21A2C">
            <w:pPr>
              <w:jc w:val="right"/>
              <w:rPr>
                <w:rFonts w:eastAsia="Calibri"/>
                <w:color w:val="000000"/>
              </w:rPr>
            </w:pPr>
            <w:r w:rsidRPr="002E67AC">
              <w:rPr>
                <w:rFonts w:eastAsia="Calibri"/>
                <w:color w:val="000000"/>
              </w:rPr>
              <w:t>0.19</w:t>
            </w:r>
          </w:p>
        </w:tc>
        <w:tc>
          <w:tcPr>
            <w:tcW w:w="1008" w:type="dxa"/>
            <w:tcBorders>
              <w:left w:val="nil"/>
              <w:right w:val="nil"/>
            </w:tcBorders>
            <w:shd w:val="clear" w:color="auto" w:fill="C0C0C0"/>
            <w:noWrap/>
            <w:hideMark/>
          </w:tcPr>
          <w:p w:rsidR="001E11DE" w:rsidRPr="002E67AC" w:rsidRDefault="001E11DE" w:rsidP="00B21A2C">
            <w:pPr>
              <w:jc w:val="right"/>
              <w:rPr>
                <w:rFonts w:eastAsia="Calibri"/>
                <w:color w:val="000000"/>
              </w:rPr>
            </w:pPr>
            <w:r w:rsidRPr="002E67AC">
              <w:rPr>
                <w:rFonts w:eastAsia="Calibri"/>
                <w:color w:val="000000"/>
              </w:rPr>
              <w:t>21</w:t>
            </w:r>
          </w:p>
        </w:tc>
        <w:tc>
          <w:tcPr>
            <w:tcW w:w="1072" w:type="dxa"/>
            <w:tcBorders>
              <w:left w:val="nil"/>
              <w:right w:val="nil"/>
            </w:tcBorders>
            <w:shd w:val="clear" w:color="auto" w:fill="C0C0C0"/>
            <w:noWrap/>
            <w:hideMark/>
          </w:tcPr>
          <w:p w:rsidR="001E11DE" w:rsidRPr="002E67AC" w:rsidRDefault="001E11DE" w:rsidP="00B21A2C">
            <w:pPr>
              <w:jc w:val="right"/>
              <w:rPr>
                <w:rFonts w:eastAsia="Calibri"/>
                <w:color w:val="000000"/>
              </w:rPr>
            </w:pPr>
            <w:r w:rsidRPr="002E67AC">
              <w:rPr>
                <w:rFonts w:eastAsia="Calibri"/>
                <w:color w:val="000000"/>
              </w:rPr>
              <w:t>0.19</w:t>
            </w:r>
          </w:p>
        </w:tc>
      </w:tr>
      <w:tr w:rsidR="001E11DE" w:rsidRPr="002E67AC" w:rsidTr="00B21A2C">
        <w:trPr>
          <w:trHeight w:val="300"/>
          <w:jc w:val="center"/>
        </w:trPr>
        <w:tc>
          <w:tcPr>
            <w:tcW w:w="1180" w:type="dxa"/>
            <w:shd w:val="clear" w:color="auto" w:fill="auto"/>
            <w:noWrap/>
            <w:hideMark/>
          </w:tcPr>
          <w:p w:rsidR="001E11DE" w:rsidRPr="002E67AC" w:rsidRDefault="001E11DE" w:rsidP="00B21A2C">
            <w:pPr>
              <w:jc w:val="right"/>
              <w:rPr>
                <w:rFonts w:eastAsia="Calibri"/>
                <w:b/>
                <w:bCs/>
                <w:color w:val="000000"/>
              </w:rPr>
            </w:pPr>
            <w:r w:rsidRPr="002E67AC">
              <w:rPr>
                <w:rFonts w:eastAsia="Calibri"/>
                <w:b/>
                <w:bCs/>
                <w:color w:val="000000"/>
              </w:rPr>
              <w:t>0.5</w:t>
            </w:r>
          </w:p>
        </w:tc>
        <w:tc>
          <w:tcPr>
            <w:tcW w:w="1008" w:type="dxa"/>
            <w:shd w:val="clear" w:color="auto" w:fill="auto"/>
            <w:noWrap/>
            <w:hideMark/>
          </w:tcPr>
          <w:p w:rsidR="001E11DE" w:rsidRPr="002E67AC" w:rsidRDefault="001E11DE" w:rsidP="00B21A2C">
            <w:pPr>
              <w:jc w:val="right"/>
              <w:rPr>
                <w:rFonts w:eastAsia="Calibri"/>
                <w:color w:val="000000"/>
              </w:rPr>
            </w:pPr>
            <w:r w:rsidRPr="002E67AC">
              <w:rPr>
                <w:rFonts w:eastAsia="Calibri"/>
                <w:color w:val="000000"/>
              </w:rPr>
              <w:t>10</w:t>
            </w:r>
          </w:p>
        </w:tc>
        <w:tc>
          <w:tcPr>
            <w:tcW w:w="1072" w:type="dxa"/>
            <w:shd w:val="clear" w:color="auto" w:fill="auto"/>
            <w:noWrap/>
            <w:hideMark/>
          </w:tcPr>
          <w:p w:rsidR="001E11DE" w:rsidRPr="002E67AC" w:rsidRDefault="001E11DE" w:rsidP="00B21A2C">
            <w:pPr>
              <w:jc w:val="right"/>
              <w:rPr>
                <w:rFonts w:eastAsia="Calibri"/>
                <w:color w:val="000000"/>
              </w:rPr>
            </w:pPr>
            <w:r w:rsidRPr="002E67AC">
              <w:rPr>
                <w:rFonts w:eastAsia="Calibri"/>
                <w:color w:val="000000"/>
              </w:rPr>
              <w:t>0.48</w:t>
            </w:r>
          </w:p>
        </w:tc>
        <w:tc>
          <w:tcPr>
            <w:tcW w:w="1008" w:type="dxa"/>
            <w:shd w:val="clear" w:color="auto" w:fill="auto"/>
            <w:noWrap/>
            <w:hideMark/>
          </w:tcPr>
          <w:p w:rsidR="001E11DE" w:rsidRPr="002E67AC" w:rsidRDefault="001E11DE" w:rsidP="00B21A2C">
            <w:pPr>
              <w:jc w:val="right"/>
              <w:rPr>
                <w:rFonts w:eastAsia="Calibri"/>
                <w:color w:val="000000"/>
              </w:rPr>
            </w:pPr>
            <w:r w:rsidRPr="002E67AC">
              <w:rPr>
                <w:rFonts w:eastAsia="Calibri"/>
                <w:color w:val="000000"/>
              </w:rPr>
              <w:t>13</w:t>
            </w:r>
          </w:p>
        </w:tc>
        <w:tc>
          <w:tcPr>
            <w:tcW w:w="1072" w:type="dxa"/>
            <w:shd w:val="clear" w:color="auto" w:fill="auto"/>
            <w:noWrap/>
            <w:hideMark/>
          </w:tcPr>
          <w:p w:rsidR="001E11DE" w:rsidRPr="002E67AC" w:rsidRDefault="001E11DE" w:rsidP="00B21A2C">
            <w:pPr>
              <w:jc w:val="right"/>
              <w:rPr>
                <w:rFonts w:eastAsia="Calibri"/>
                <w:color w:val="000000"/>
              </w:rPr>
            </w:pPr>
            <w:r w:rsidRPr="002E67AC">
              <w:rPr>
                <w:rFonts w:eastAsia="Calibri"/>
                <w:color w:val="000000"/>
              </w:rPr>
              <w:t>0.43</w:t>
            </w:r>
          </w:p>
        </w:tc>
      </w:tr>
    </w:tbl>
    <w:p w:rsidR="001E11DE" w:rsidRDefault="001E11DE" w:rsidP="001E11DE">
      <w:pPr>
        <w:rPr>
          <w:lang/>
        </w:rPr>
      </w:pPr>
    </w:p>
    <w:p w:rsidR="001E11DE" w:rsidRPr="001E11DE" w:rsidRDefault="001E11DE" w:rsidP="001E11DE">
      <w:pPr>
        <w:rPr>
          <w:lang/>
        </w:rPr>
      </w:pPr>
      <w:r>
        <w:rPr>
          <w:lang/>
        </w:rPr>
        <w:t xml:space="preserve">In certain positions within the MEBT, BPMs are attached directly to the upstream and downstream walls of these vacuum vessels. When the MEBT is placed under vacuum there will be a longitudinal shift of the BPM position. It has been decided that we can accommodate a small longitudinal displacement as long as the magnitude is known and is repeatable. For this reason the BPM bodies </w:t>
      </w:r>
      <w:r>
        <w:rPr>
          <w:lang/>
        </w:rPr>
        <w:lastRenderedPageBreak/>
        <w:t xml:space="preserve">have been redesigned, in collaboration with the RAL alignment team, to accommodate </w:t>
      </w:r>
      <w:proofErr w:type="spellStart"/>
      <w:r>
        <w:rPr>
          <w:lang/>
        </w:rPr>
        <w:t>fiducial</w:t>
      </w:r>
      <w:proofErr w:type="spellEnd"/>
      <w:r>
        <w:rPr>
          <w:lang/>
        </w:rPr>
        <w:t xml:space="preserve"> mounts that will enable a laser tracking technique to determine the ‘under vacuum’ final position of each BPM.</w:t>
      </w:r>
    </w:p>
    <w:p w:rsidR="004C54EC" w:rsidRPr="001E11DE" w:rsidRDefault="004C54EC" w:rsidP="001E11DE">
      <w:pPr>
        <w:pStyle w:val="Heading4"/>
      </w:pPr>
      <w:r w:rsidRPr="001E11DE">
        <w:t>Beam dumps</w:t>
      </w:r>
    </w:p>
    <w:p w:rsidR="001E11DE" w:rsidRPr="001E11DE" w:rsidRDefault="001E11DE" w:rsidP="001E11DE">
      <w:pPr>
        <w:rPr>
          <w:lang/>
        </w:rPr>
      </w:pPr>
      <w:r>
        <w:rPr>
          <w:lang/>
        </w:rPr>
        <w:t>Initial thermal calculations were made in Summer 2013 to determine whether there was sufficient space for dumps of sufficient size to absorb the chopped beam. For this reason the calculations were largely based on the average power loads. The steady-state temperatures were in the 200</w:t>
      </w:r>
      <w:r w:rsidRPr="00266994">
        <w:rPr>
          <w:vertAlign w:val="superscript"/>
          <w:lang/>
        </w:rPr>
        <w:t>0</w:t>
      </w:r>
      <w:r>
        <w:rPr>
          <w:lang/>
        </w:rPr>
        <w:t xml:space="preserve">C region suggesting that the space allocated to the dumps was sufficient. This piece of work contributed to the finalising of the MEBT design. Initial transient calculations were made that showed the sharp temperature rise per 2ms beam pulse. It was decided that dedicated expertise was required to simulate the stresses due to the beam bunch structure that occurs in the nanosecond scale within a beam pulse. For this reason we sought and achieved a collaboration with the RAL Target division who have agreed to investigate this thermal/shock loading problem in conjunction with careful material selection to minimise radiation output. This collaboration has led to initial talks about the possibility of using the FETS beam in a radioactive source production facility at RAL. This will be discussed further in the Future of FETS section. </w:t>
      </w:r>
    </w:p>
    <w:p w:rsidR="004C286D" w:rsidRPr="001E11DE" w:rsidRDefault="001E11DE" w:rsidP="001E11DE">
      <w:pPr>
        <w:pStyle w:val="Heading4"/>
        <w:rPr>
          <w:lang w:val="en-GB"/>
        </w:rPr>
      </w:pPr>
      <w:r>
        <w:rPr>
          <w:lang w:val="en-GB"/>
        </w:rPr>
        <w:t xml:space="preserve">MEBT support &amp; </w:t>
      </w:r>
      <w:r w:rsidR="004B5A5D">
        <w:rPr>
          <w:lang w:val="en-GB"/>
        </w:rPr>
        <w:t>auxiliar</w:t>
      </w:r>
      <w:r w:rsidR="00FB1476">
        <w:rPr>
          <w:lang w:val="en-GB"/>
        </w:rPr>
        <w:t>y components</w:t>
      </w:r>
    </w:p>
    <w:p w:rsidR="001E11DE" w:rsidRDefault="001E11DE" w:rsidP="001E11DE">
      <w:pPr>
        <w:rPr>
          <w:lang/>
        </w:rPr>
      </w:pPr>
      <w:r>
        <w:rPr>
          <w:lang/>
        </w:rPr>
        <w:t>The design for the supporting framework for the MEBT is complete and has been detailed using RAL contract design draughts</w:t>
      </w:r>
      <w:r w:rsidR="00FB1476">
        <w:rPr>
          <w:lang/>
        </w:rPr>
        <w:t>persons</w:t>
      </w:r>
      <w:r>
        <w:rPr>
          <w:lang/>
        </w:rPr>
        <w:t>. The next step is to request quotes for manufacture through RAL OM.</w:t>
      </w:r>
    </w:p>
    <w:p w:rsidR="001E11DE" w:rsidRDefault="001E11DE" w:rsidP="001E11DE">
      <w:pPr>
        <w:rPr>
          <w:lang/>
        </w:rPr>
      </w:pPr>
      <w:r>
        <w:rPr>
          <w:lang/>
        </w:rPr>
        <w:t>The MEBT vacuum manifold is now a two-piece design to simplify the handling during manufactur</w:t>
      </w:r>
      <w:r w:rsidR="00D00DBC">
        <w:rPr>
          <w:lang/>
        </w:rPr>
        <w:t>e and installation, see figure 7</w:t>
      </w:r>
      <w:r>
        <w:rPr>
          <w:lang/>
        </w:rPr>
        <w:t>.</w:t>
      </w:r>
    </w:p>
    <w:p w:rsidR="001E11DE" w:rsidRDefault="001E11DE" w:rsidP="001E11DE">
      <w:pPr>
        <w:jc w:val="center"/>
        <w:rPr>
          <w:lang/>
        </w:rPr>
      </w:pPr>
      <w:r w:rsidRPr="00E74F00">
        <w:rPr>
          <w:lang/>
        </w:rPr>
        <w:pict>
          <v:shape id="_x0000_i1034" type="#_x0000_t75" style="width:421.8pt;height:93.5pt">
            <v:imagedata r:id="rId15" o:title="VacuumManifold_SPLIT_3" croptop="16191f" cropbottom="20817f"/>
          </v:shape>
        </w:pict>
      </w:r>
    </w:p>
    <w:p w:rsidR="001E11DE" w:rsidRDefault="00D00DBC" w:rsidP="001E11DE">
      <w:pPr>
        <w:jc w:val="center"/>
        <w:rPr>
          <w:lang/>
        </w:rPr>
      </w:pPr>
      <w:r>
        <w:rPr>
          <w:lang/>
        </w:rPr>
        <w:t>Figure 7</w:t>
      </w:r>
      <w:r w:rsidR="001E11DE">
        <w:rPr>
          <w:lang/>
        </w:rPr>
        <w:t>, the MEBT vacuum manifold</w:t>
      </w:r>
    </w:p>
    <w:p w:rsidR="001E11DE" w:rsidRDefault="001E11DE" w:rsidP="00D00DBC">
      <w:r>
        <w:t>The design is complete and awaiting hoop-stress calculations to validate the design. Initial calculations indicate that the selected pipe wall thickness provide a safe</w:t>
      </w:r>
      <w:r w:rsidR="00F43192">
        <w:t>t</w:t>
      </w:r>
      <w:r>
        <w:t>y factor of 3.5. The 3D model will be passed to a RAL contract draugh</w:t>
      </w:r>
      <w:r w:rsidR="00FB1476">
        <w:t>t</w:t>
      </w:r>
      <w:r>
        <w:t>sperson for detailing, before being passed to OM who will request quotes for manufacture. All vacuum fittings for the manifold have been purchased.</w:t>
      </w:r>
    </w:p>
    <w:p w:rsidR="001E11DE" w:rsidRPr="001E11DE" w:rsidRDefault="001E11DE" w:rsidP="004B5A5D">
      <w:pPr>
        <w:jc w:val="left"/>
        <w:rPr>
          <w:lang/>
        </w:rPr>
      </w:pPr>
      <w:r>
        <w:rPr>
          <w:lang/>
        </w:rPr>
        <w:t>When the MEBT support frames and MEBT vacuum manifold are delivered, installed and tested we will have the platform upon which to start adding MEBT components. The target date for this stage is December 2014.</w:t>
      </w:r>
    </w:p>
    <w:p w:rsidR="00EC1463" w:rsidRDefault="004B5A5D" w:rsidP="00F26D94">
      <w:pPr>
        <w:pStyle w:val="Heading3"/>
      </w:pPr>
      <w:r>
        <w:br w:type="page"/>
      </w:r>
      <w:r w:rsidR="00EC1463">
        <w:lastRenderedPageBreak/>
        <w:t>FETS Diagnostics</w:t>
      </w:r>
    </w:p>
    <w:p w:rsidR="00EC1463" w:rsidRPr="007475BC" w:rsidRDefault="00EC1463" w:rsidP="00F26D94">
      <w:pPr>
        <w:pStyle w:val="Heading4"/>
      </w:pPr>
      <w:r>
        <w:t>Overview</w:t>
      </w:r>
    </w:p>
    <w:p w:rsidR="00EC1463" w:rsidRDefault="00EC1463" w:rsidP="00EC1463">
      <w:pPr>
        <w:spacing w:after="0"/>
      </w:pPr>
      <w:r>
        <w:t xml:space="preserve">Significant progress has been made on the FETS diagnostics since the December 2013 </w:t>
      </w:r>
      <w:proofErr w:type="spellStart"/>
      <w:r>
        <w:t>OsC</w:t>
      </w:r>
      <w:proofErr w:type="spellEnd"/>
      <w:r>
        <w:t xml:space="preserve"> report, notably prototypes of both the shortened (60mm) </w:t>
      </w:r>
      <w:proofErr w:type="spellStart"/>
      <w:r>
        <w:t>stripline</w:t>
      </w:r>
      <w:proofErr w:type="spellEnd"/>
      <w:r>
        <w:t xml:space="preserve"> and button BPMs are now ready for testing, together with the production of the first associated BPM read-out electronics board. In parallel a novel wire-rig has been designed and assembled, and already used for initial BPM characterisation. Also, a major effort in early 2014 was focused on the successful proof-of-principle beam tests of the laserwire emittance scanner at the CERN LINAC4, where non-invasive H</w:t>
      </w:r>
      <w:r w:rsidR="006B29DA" w:rsidRPr="006B29DA">
        <w:rPr>
          <w:vertAlign w:val="superscript"/>
        </w:rPr>
        <w:t>–</w:t>
      </w:r>
      <w:r>
        <w:t xml:space="preserve"> beam profile and emittance measurements have been demonstrated for the first time with a fibre-coupled laserwire. The 3 MeV results are shortly to be presented at IPAC14 in June 2014, and 12 MeV results are expected in time for IBIC14 and Linac14 in September 2014. </w:t>
      </w:r>
    </w:p>
    <w:p w:rsidR="00EC1463" w:rsidRPr="007475BC" w:rsidRDefault="00EC1463" w:rsidP="00F26D94">
      <w:pPr>
        <w:pStyle w:val="Heading4"/>
      </w:pPr>
      <w:r>
        <w:t>Toroids</w:t>
      </w:r>
    </w:p>
    <w:p w:rsidR="00EC1463" w:rsidRDefault="00D00DBC" w:rsidP="00D00DBC">
      <w:pPr>
        <w:spacing w:after="0"/>
      </w:pPr>
      <w:r>
        <w:t xml:space="preserve">One RFQ toroid and one MEBT toroid (and their amplifiers) are ready to go. The production of the final </w:t>
      </w:r>
      <w:r w:rsidR="006B29DA">
        <w:t xml:space="preserve">toroid system </w:t>
      </w:r>
      <w:r>
        <w:t>is delayed due to availability of staff effort but this delay is not critical</w:t>
      </w:r>
      <w:r w:rsidR="00EC1463">
        <w:t>. The PCBs ar</w:t>
      </w:r>
      <w:r>
        <w:t>e made but unpopulated as yet and t</w:t>
      </w:r>
      <w:r w:rsidR="00EC1463">
        <w:t xml:space="preserve">he winding of the remaining toroids </w:t>
      </w:r>
      <w:r>
        <w:t xml:space="preserve">(four of the larger RFQ-type toroids and two of the smaller MEBT-type toroids) </w:t>
      </w:r>
      <w:r w:rsidR="00EC1463">
        <w:t xml:space="preserve">has not been done yet. </w:t>
      </w:r>
      <w:r>
        <w:t>It is expected that soon after IPAC staff effort will be available to finish this task.</w:t>
      </w:r>
    </w:p>
    <w:p w:rsidR="00EC1463" w:rsidRDefault="00EC1463" w:rsidP="00F26D94">
      <w:pPr>
        <w:pStyle w:val="Heading4"/>
      </w:pPr>
      <w:r w:rsidRPr="00417D61">
        <w:t>Beam Position Monitors</w:t>
      </w:r>
    </w:p>
    <w:p w:rsidR="00EC1463" w:rsidRDefault="00EC1463" w:rsidP="00EC1463">
      <w:r>
        <w:t xml:space="preserve">As reported to the </w:t>
      </w:r>
      <w:proofErr w:type="spellStart"/>
      <w:r>
        <w:t>OsC</w:t>
      </w:r>
      <w:proofErr w:type="spellEnd"/>
      <w:r>
        <w:t xml:space="preserve"> in December 2013, the final MEBT beam line will include 2 CERN shortened (60</w:t>
      </w:r>
      <w:r w:rsidR="006B29DA">
        <w:t xml:space="preserve"> </w:t>
      </w:r>
      <w:r>
        <w:t xml:space="preserve">mm) </w:t>
      </w:r>
      <w:proofErr w:type="spellStart"/>
      <w:r>
        <w:t>stripline</w:t>
      </w:r>
      <w:proofErr w:type="spellEnd"/>
      <w:r>
        <w:t xml:space="preserve"> BPMs and 6 custom designed button BPMs, to monitor the beam position after the RFQ and before and after the slow and fast chopper elements. Since the December report, one prototype of each type of BPM has been shipped to RHUL for tests: the shortened </w:t>
      </w:r>
      <w:proofErr w:type="spellStart"/>
      <w:r>
        <w:t>stripline</w:t>
      </w:r>
      <w:proofErr w:type="spellEnd"/>
      <w:r>
        <w:t xml:space="preserve"> was shipped via UCL from CERN, as part of the collaborative agreement; and the custom button design was manufactured at RAL in early 2014. A prototype of the read-out board was produced and integrated into the test system at RHUL.</w:t>
      </w:r>
    </w:p>
    <w:p w:rsidR="00EC1463" w:rsidRPr="003105EE" w:rsidRDefault="00EC1463" w:rsidP="00EC1463">
      <w:r>
        <w:t>A wire rig has been developed to measure the electrical response of each BPM, with respect to the mechanical BPM body. It was originally planned to reproduce a turntable wire-rig following a CERN design. However, technical considerations led to the proposal of a simplified design, which uses a pair of crossed translation stages to move the wire and map out the 2</w:t>
      </w:r>
      <w:r w:rsidR="006B29DA">
        <w:t>-</w:t>
      </w:r>
      <w:r>
        <w:t>dimensional electric field.  A automated procedure to touch the ver</w:t>
      </w:r>
      <w:r w:rsidR="00621C48">
        <w:t>tical wire gently against the KF</w:t>
      </w:r>
      <w:r>
        <w:t>-flange ensures the relevant mechanical offsets are measured and eliminates the need for a rotary translation stage. The wire-rig has been manufactured and was assembled in May 2014 at RHUL. An initial test of the button BPM has recently been</w:t>
      </w:r>
      <w:r w:rsidR="00412F77">
        <w:t xml:space="preserve"> performed, as shown in Figure 8 and Figure 9</w:t>
      </w:r>
      <w:r>
        <w:t xml:space="preserve">, which demonstrates good linearity &lt;0.01 of the BPM response, in the one measured dimension. </w:t>
      </w:r>
      <w:proofErr w:type="spellStart"/>
      <w:r>
        <w:t>LabView</w:t>
      </w:r>
      <w:proofErr w:type="spellEnd"/>
      <w:r>
        <w:t xml:space="preserve"> control software has been written and the system will be further developed over the summer to map the 2D field. </w:t>
      </w:r>
    </w:p>
    <w:tbl>
      <w:tblPr>
        <w:tblpPr w:leftFromText="180" w:rightFromText="180" w:vertAnchor="text" w:horzAnchor="margin" w:tblpY="67"/>
        <w:tblW w:w="0" w:type="auto"/>
        <w:tblLook w:val="04A0"/>
      </w:tblPr>
      <w:tblGrid>
        <w:gridCol w:w="5141"/>
        <w:gridCol w:w="4301"/>
      </w:tblGrid>
      <w:tr w:rsidR="00EC1463" w:rsidRPr="00397186" w:rsidTr="00B70CA7">
        <w:tc>
          <w:tcPr>
            <w:tcW w:w="4535" w:type="dxa"/>
          </w:tcPr>
          <w:p w:rsidR="00EC1463" w:rsidRPr="00397186" w:rsidRDefault="00EC1463" w:rsidP="00B70CA7">
            <w:pPr>
              <w:pStyle w:val="Caption"/>
              <w:spacing w:after="0"/>
              <w:rPr>
                <w:szCs w:val="22"/>
              </w:rPr>
            </w:pPr>
            <w:r w:rsidRPr="00EC1463">
              <w:rPr>
                <w:noProof/>
                <w:kern w:val="16"/>
                <w:lang w:val="en-GB" w:eastAsia="en-GB"/>
              </w:rPr>
              <w:lastRenderedPageBreak/>
              <w:pict>
                <v:shape id="Picture 14" o:spid="_x0000_i1035" type="#_x0000_t75" style="width:246.1pt;height:328.3pt;visibility:visible">
                  <v:imagedata r:id="rId16" o:title=""/>
                </v:shape>
              </w:pict>
            </w:r>
          </w:p>
        </w:tc>
        <w:tc>
          <w:tcPr>
            <w:tcW w:w="4707" w:type="dxa"/>
          </w:tcPr>
          <w:p w:rsidR="00EC1463" w:rsidRDefault="00EC1463" w:rsidP="00B70CA7">
            <w:pPr>
              <w:pStyle w:val="BodyTextIndent"/>
              <w:spacing w:line="276" w:lineRule="auto"/>
              <w:ind w:firstLine="0"/>
              <w:rPr>
                <w:rFonts w:ascii="Calibri" w:hAnsi="Calibri"/>
                <w:sz w:val="22"/>
                <w:szCs w:val="22"/>
              </w:rPr>
            </w:pPr>
            <w:r w:rsidRPr="00EC1463">
              <w:rPr>
                <w:rFonts w:ascii="Calibri" w:hAnsi="Calibri"/>
                <w:noProof/>
                <w:sz w:val="22"/>
                <w:szCs w:val="22"/>
                <w:lang w:eastAsia="en-GB"/>
              </w:rPr>
              <w:pict>
                <v:shape id="Picture 26" o:spid="_x0000_i1036" type="#_x0000_t75" style="width:204.2pt;height:159.05pt;visibility:visible">
                  <v:imagedata r:id="rId17" o:title=""/>
                </v:shape>
              </w:pict>
            </w:r>
          </w:p>
          <w:p w:rsidR="00EC1463" w:rsidRPr="00397186" w:rsidRDefault="00EC1463" w:rsidP="00B70CA7">
            <w:pPr>
              <w:pStyle w:val="BodyTextIndent"/>
              <w:spacing w:line="276" w:lineRule="auto"/>
              <w:ind w:firstLine="0"/>
              <w:rPr>
                <w:rFonts w:ascii="Calibri" w:hAnsi="Calibri"/>
                <w:sz w:val="22"/>
                <w:szCs w:val="22"/>
              </w:rPr>
            </w:pPr>
            <w:r w:rsidRPr="00EC1463">
              <w:rPr>
                <w:rFonts w:ascii="Calibri" w:hAnsi="Calibri"/>
                <w:noProof/>
                <w:sz w:val="22"/>
                <w:szCs w:val="22"/>
                <w:lang w:eastAsia="en-GB"/>
              </w:rPr>
              <w:pict>
                <v:shape id="Picture 28" o:spid="_x0000_i1037" type="#_x0000_t75" style="width:203.65pt;height:165.5pt;visibility:visible">
                  <v:imagedata r:id="rId18" o:title=""/>
                </v:shape>
              </w:pict>
            </w:r>
          </w:p>
        </w:tc>
      </w:tr>
      <w:tr w:rsidR="00EC1463" w:rsidRPr="00397186" w:rsidTr="00B70CA7">
        <w:tc>
          <w:tcPr>
            <w:tcW w:w="4535" w:type="dxa"/>
          </w:tcPr>
          <w:p w:rsidR="00EC1463" w:rsidRPr="00397186" w:rsidRDefault="00412F77" w:rsidP="00B70CA7">
            <w:pPr>
              <w:pStyle w:val="Caption"/>
              <w:spacing w:after="0"/>
              <w:rPr>
                <w:szCs w:val="22"/>
              </w:rPr>
            </w:pPr>
            <w:r>
              <w:rPr>
                <w:szCs w:val="22"/>
              </w:rPr>
              <w:t>Figure 8</w:t>
            </w:r>
            <w:r w:rsidR="00EC1463">
              <w:rPr>
                <w:szCs w:val="22"/>
              </w:rPr>
              <w:t>: Button BPM under test in wire rig. The 324 MHz signals from the diametrically opposite pickups are visible in the background oscilloscope.</w:t>
            </w:r>
          </w:p>
        </w:tc>
        <w:tc>
          <w:tcPr>
            <w:tcW w:w="4707" w:type="dxa"/>
          </w:tcPr>
          <w:p w:rsidR="00EC1463" w:rsidRPr="00397186" w:rsidRDefault="00EC1463" w:rsidP="00B70CA7">
            <w:pPr>
              <w:pStyle w:val="Caption"/>
              <w:spacing w:after="0"/>
            </w:pPr>
            <w:r w:rsidRPr="00397186">
              <w:t xml:space="preserve">Figure </w:t>
            </w:r>
            <w:r w:rsidR="00412F77">
              <w:t>9</w:t>
            </w:r>
            <w:r>
              <w:t>: Initial results of button BPM wire-scan, residuals demonstrate linearity to &lt; 0.01.</w:t>
            </w:r>
          </w:p>
        </w:tc>
      </w:tr>
    </w:tbl>
    <w:p w:rsidR="00EC1463" w:rsidRDefault="00EC1463" w:rsidP="00F26D94">
      <w:pPr>
        <w:pStyle w:val="Heading4"/>
      </w:pPr>
      <w:r>
        <w:t>Laserwire Emittance Scanner</w:t>
      </w:r>
    </w:p>
    <w:p w:rsidR="00412F77" w:rsidRDefault="00EC1463" w:rsidP="00EC1463">
      <w:r>
        <w:t xml:space="preserve">At the time of the last </w:t>
      </w:r>
      <w:proofErr w:type="spellStart"/>
      <w:r>
        <w:t>OsC</w:t>
      </w:r>
      <w:proofErr w:type="spellEnd"/>
      <w:r>
        <w:t xml:space="preserve"> in December 2013, </w:t>
      </w:r>
      <w:r w:rsidRPr="004A605C">
        <w:t>the laser beam delivery optics for the FETS laserwire emittance scanner had just been installed at CERN</w:t>
      </w:r>
      <w:r>
        <w:t xml:space="preserve"> Linac4</w:t>
      </w:r>
      <w:r w:rsidRPr="004A605C">
        <w:t xml:space="preserve">, ready for tests </w:t>
      </w:r>
      <w:r>
        <w:t>during 3 MeV beam</w:t>
      </w:r>
      <w:r w:rsidRPr="004A605C">
        <w:t xml:space="preserve"> commissioning, as part of a collaborative effort with CERN. </w:t>
      </w:r>
      <w:r>
        <w:t>When 3 MeV beam became available at CERN in early 2014, initial tests of the laserwire system were performed and within just a few days, on 22 January 2014, the first laser induced neutralisation signal was observed at a downstream diamond detector, located beyond the spectrometer magnet that deflects the main charged particle beam. The 5-strip diamo</w:t>
      </w:r>
      <w:r w:rsidR="00412F77">
        <w:t>nd detector is shown in Figure 10</w:t>
      </w:r>
      <w:r>
        <w:t>.</w:t>
      </w:r>
    </w:p>
    <w:p w:rsidR="00EC1463" w:rsidRPr="004F0909" w:rsidRDefault="00412F77" w:rsidP="00EC1463">
      <w:r>
        <w:br w:type="page"/>
      </w:r>
      <w:r w:rsidR="00EC1463" w:rsidRPr="00EC1463">
        <w:rPr>
          <w:noProof/>
          <w:color w:val="000000"/>
          <w:sz w:val="21"/>
          <w:szCs w:val="21"/>
        </w:rPr>
        <w:lastRenderedPageBreak/>
        <w:pict>
          <v:shape id="Picture 10" o:spid="_x0000_i1038" type="#_x0000_t75" style="width:211.7pt;height:141.3pt;visibility:visible">
            <v:imagedata r:id="rId19" o:title=""/>
          </v:shape>
        </w:pict>
      </w:r>
      <w:r w:rsidR="00EC1463">
        <w:rPr>
          <w:noProof/>
        </w:rPr>
      </w:r>
      <w:r w:rsidR="00F43192">
        <w:rPr>
          <w:noProof/>
        </w:rPr>
        <w:pict>
          <v:group id="Gruppieren 9" o:spid="_x0000_s1030" style="width:237.7pt;height:139.05pt;mso-position-horizontal-relative:char;mso-position-vertical-relative:line" coordorigin=",235742" coordsize="3604710,22192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">
            <v:shape id="Picture 34" o:spid="_x0000_s1031" type="#_x0000_t75" alt="Diamond-Bild-Erich_edit.png" style="position:absolute;top:235742;width:3604710;height:215969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B&#10;8bvFAAAA2wAAAA8AAABkcnMvZG93bnJldi54bWxEj0FrwkAUhO+F/oflFbw1m6pYia4iiqAoLU17&#10;8PjMvibR7NuQXU38965Q6HGYmW+Y6bwzlbhS40rLCt6iGARxZnXJuYKf7/XrGITzyBory6TgRg7m&#10;s+enKSbatvxF19TnIkDYJaig8L5OpHRZQQZdZGvi4P3axqAPssmlbrANcFPJfhyPpMGSw0KBNS0L&#10;ys7pxShYYRub/XG8ff88u9Op/tjsusNBqd5Lt5iA8NT5//Bfe6MVDIbw+BJ+gJzd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6wfG7xQAAANsAAAAPAAAAAAAAAAAAAAAAAJwC&#10;AABkcnMvZG93bnJldi54bWxQSwUGAAAAAAQABAD3AAAAjgMAAAAA&#10;">
              <v:imagedata r:id="rId20" o:title="Diamond-Bild-Erich_edit" croptop="6450f"/>
              <v:path arrowok="t"/>
            </v:shape>
            <v:rect id="Rectangle 35" o:spid="_x0000_s1032" style="position:absolute;left:1529555;top:2135787;width:2075155;height:319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zgjnxAAA&#10;ANsAAAAPAAAAZHJzL2Rvd25yZXYueG1sRI9Ba8JAFITvBf/D8gQvohstFUldRQQxSEGM1vMj+5qE&#10;Zt/G7Jqk/75bEHocZuYbZrXpTSVaalxpWcFsGoEgzqwuOVdwvewnSxDOI2usLJOCH3KwWQ9eVhhr&#10;2/GZ2tTnIkDYxaig8L6OpXRZQQbd1NbEwfuyjUEfZJNL3WAX4KaS8yhaSIMlh4UCa9oVlH2nD6Og&#10;y07t7fJxkKfxLbF8T+679POo1GjYb99BeOr9f/jZTrSC1z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4I58QAAADbAAAADwAAAAAAAAAAAAAAAACXAgAAZHJzL2Rv&#10;d25yZXYueG1sUEsFBgAAAAAEAAQA9QAAAIgDAAAAAA==&#10;" filled="f" stroked="f">
              <v:textbox>
                <w:txbxContent>
                  <w:p w:rsidR="00EC1463" w:rsidRPr="00DE4E5E" w:rsidRDefault="00EC1463" w:rsidP="00EC1463">
                    <w:pPr>
                      <w:pStyle w:val="NormalWeb"/>
                      <w:spacing w:before="0" w:beforeAutospacing="0" w:after="0" w:afterAutospacing="0"/>
                      <w:rPr>
                        <w:sz w:val="12"/>
                        <w:szCs w:val="12"/>
                      </w:rPr>
                    </w:pPr>
                    <w:r w:rsidRPr="00EC1463">
                      <w:rPr>
                        <w:rFonts w:ascii="Calibri" w:hAnsi="Cambria"/>
                        <w:color w:val="000000"/>
                        <w:kern w:val="24"/>
                        <w:sz w:val="12"/>
                        <w:szCs w:val="12"/>
                        <w:lang w:val="en-US"/>
                      </w:rPr>
                      <w:t>CIVIDEC Instrumentation, Austria</w:t>
                    </w:r>
                  </w:p>
                </w:txbxContent>
              </v:textbox>
            </v:rect>
            <w10:wrap type="none"/>
            <w10:anchorlock/>
          </v:group>
        </w:pict>
      </w:r>
    </w:p>
    <w:p w:rsidR="00EC1463" w:rsidRPr="00962D40" w:rsidRDefault="00EC1463" w:rsidP="00EC1463">
      <w:pPr>
        <w:pStyle w:val="Caption"/>
        <w:rPr>
          <w:sz w:val="21"/>
          <w:szCs w:val="21"/>
        </w:rPr>
      </w:pPr>
      <w:r w:rsidRPr="00811013">
        <w:t xml:space="preserve">Figure </w:t>
      </w:r>
      <w:r w:rsidR="00412F77">
        <w:t>10</w:t>
      </w:r>
      <w:r>
        <w:t>:</w:t>
      </w:r>
      <w:r w:rsidRPr="00811013">
        <w:t xml:space="preserve"> </w:t>
      </w:r>
      <w:r>
        <w:t xml:space="preserve">Left: </w:t>
      </w:r>
      <w:r>
        <w:rPr>
          <w:sz w:val="21"/>
          <w:szCs w:val="21"/>
        </w:rPr>
        <w:t xml:space="preserve">The </w:t>
      </w:r>
      <w:r>
        <w:t>FETS laser beam delivery system installed in LINAC 4, with the motorized optics that precisely control the thickness and position of the laserwire.</w:t>
      </w:r>
      <w:r>
        <w:rPr>
          <w:sz w:val="21"/>
          <w:szCs w:val="21"/>
        </w:rPr>
        <w:t xml:space="preserve"> Right: The diamond detector used to record the downstream signal after the H</w:t>
      </w:r>
      <w:r w:rsidR="006B29DA" w:rsidRPr="006B29DA">
        <w:rPr>
          <w:sz w:val="21"/>
          <w:szCs w:val="21"/>
          <w:vertAlign w:val="superscript"/>
        </w:rPr>
        <w:t>–</w:t>
      </w:r>
      <w:r>
        <w:rPr>
          <w:sz w:val="21"/>
          <w:szCs w:val="21"/>
        </w:rPr>
        <w:t xml:space="preserve"> ions are neutralized by the laser</w:t>
      </w:r>
    </w:p>
    <w:p w:rsidR="00EC1463" w:rsidRDefault="00EC1463" w:rsidP="00EC1463">
      <w:r>
        <w:t>The diamond detector signal was synchronous with the amplified laser pulses and was well above the low level observed for the residual gas background, giving a good signal to noise. Rapid progress in the development of the control and DAQ software enabled the signal to be recorded as the vertical position of the laserwire was translated and so the particle beam profile was first measured in February. The transverse profile of the particle beam as determined with the la</w:t>
      </w:r>
      <w:r w:rsidR="00412F77">
        <w:t>ser wire is compared in Figure 11</w:t>
      </w:r>
      <w:r>
        <w:t>, with measurements from a traditional slit grid profile measurement of the same particle beam.</w:t>
      </w:r>
    </w:p>
    <w:p w:rsidR="00EC1463" w:rsidRDefault="00EC1463" w:rsidP="00F43192">
      <w:pPr>
        <w:jc w:val="center"/>
      </w:pPr>
      <w:r w:rsidRPr="002D1A2A">
        <w:rPr>
          <w:noProof/>
        </w:rPr>
        <w:pict>
          <v:shape id="Picture 29" o:spid="_x0000_i1039" type="#_x0000_t75" style="width:415.35pt;height:197.2pt;visibility:visible">
            <v:imagedata r:id="rId21" o:title="" cropbottom="2077f" cropleft="2208f"/>
          </v:shape>
        </w:pict>
      </w:r>
    </w:p>
    <w:p w:rsidR="00EC1463" w:rsidRPr="00811013" w:rsidRDefault="00EC1463" w:rsidP="00EC1463">
      <w:pPr>
        <w:pStyle w:val="Caption"/>
        <w:rPr>
          <w:szCs w:val="21"/>
        </w:rPr>
      </w:pPr>
      <w:r w:rsidRPr="00811013">
        <w:t xml:space="preserve">Figure </w:t>
      </w:r>
      <w:r w:rsidR="00412F77">
        <w:t>11</w:t>
      </w:r>
      <w:r>
        <w:t>:</w:t>
      </w:r>
      <w:r w:rsidRPr="00811013">
        <w:t xml:space="preserve"> </w:t>
      </w:r>
      <w:r>
        <w:t>Comparison of vertical profile measurements, by the laserwire and a standard slit &amp;grid measurement at CERN Linac4. Very good agreement at the beam-core is measured.</w:t>
      </w:r>
    </w:p>
    <w:p w:rsidR="00EC1463" w:rsidRDefault="00EC1463" w:rsidP="00EC1463">
      <w:r>
        <w:t>The measurement campaign continued in March, making use of the diamond detector that is mounted on a separate vertical mover. This allowed a series of beam profiles to be taken at different diamond detector positions, thus, the emittance of the particle beam cou</w:t>
      </w:r>
      <w:r w:rsidR="00412F77">
        <w:t>ld be reconstructed. Figure 12</w:t>
      </w:r>
      <w:r>
        <w:t xml:space="preserve"> shows the laser emittance measurements in comparison with those from the slit &amp; grid method</w:t>
      </w:r>
      <w:r w:rsidRPr="00F45508">
        <w:t>. Despite the lower spatial resolution of the laser data, the ellipse size and orientation are in good agreement.</w:t>
      </w:r>
      <w:r>
        <w:t xml:space="preserve"> This first emittance measurement with a non-invasive laserwire demonstrates the principle of the device and indicates that the same optical laserwire hardware configuration should </w:t>
      </w:r>
      <w:r>
        <w:lastRenderedPageBreak/>
        <w:t>perform well at FETS. The system is being further developed and tests at the next stage of LINAC4 commissioning at 12 MeV are planned for July.</w:t>
      </w:r>
    </w:p>
    <w:p w:rsidR="00EC1463" w:rsidRDefault="006B29DA" w:rsidP="00CA3CD4">
      <w:pPr>
        <w:jc w:val="center"/>
      </w:pPr>
      <w:r>
        <w:rPr>
          <w:noProof/>
        </w:rPr>
        <w:pict>
          <v:rect id="_x0000_s1034" style="position:absolute;left:0;text-align:left;margin-left:210.1pt;margin-top:136.95pt;width:57.5pt;height:12.35pt;z-index:251659776" stroked="f"/>
        </w:pict>
      </w:r>
      <w:r>
        <w:rPr>
          <w:noProof/>
        </w:rPr>
        <w:pict>
          <v:rect id="_x0000_s1033" style="position:absolute;left:0;text-align:left;margin-left:210.1pt;margin-top:1pt;width:57.5pt;height:12.35pt;z-index:251658752" stroked="f"/>
        </w:pict>
      </w:r>
      <w:r w:rsidR="00EC1463" w:rsidRPr="002D1A2A">
        <w:rPr>
          <w:noProof/>
        </w:rPr>
        <w:pict>
          <v:shape id="Picture 30" o:spid="_x0000_i1040" type="#_x0000_t75" style="width:269.75pt;height:272.4pt;visibility:visible">
            <v:imagedata r:id="rId22" o:title=""/>
          </v:shape>
        </w:pict>
      </w:r>
    </w:p>
    <w:p w:rsidR="00EC1463" w:rsidRDefault="00412F77" w:rsidP="00EC1463">
      <w:pPr>
        <w:pStyle w:val="Caption"/>
        <w:rPr>
          <w:sz w:val="21"/>
          <w:szCs w:val="21"/>
        </w:rPr>
      </w:pPr>
      <w:r>
        <w:t>Figure 12</w:t>
      </w:r>
      <w:r w:rsidR="00EC1463">
        <w:t>: Emittance results comparison. The lower plot is the vertical beam emittance of the Linac4 3 MeV beam measured with the slit &amp; grid system. The upper plot is the same beam measured with the laserwire emittance scanner.</w:t>
      </w:r>
    </w:p>
    <w:p w:rsidR="00EC1463" w:rsidRDefault="00EC1463" w:rsidP="00EC1463">
      <w:pPr>
        <w:pStyle w:val="Heading4"/>
      </w:pPr>
      <w:r>
        <w:t>Laser Particle Tracking</w:t>
      </w:r>
    </w:p>
    <w:p w:rsidR="00EC1463" w:rsidRPr="00434694" w:rsidRDefault="00EC1463" w:rsidP="00EC1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434694">
        <w:t>A GPT framework has been set up for extensive particle tracking simulation of beam transport through the laser diagnostics vessel. The aim is to determine for various settings of the MEBT quadrupoles the</w:t>
      </w:r>
      <w:r>
        <w:rPr>
          <w:color w:val="000000"/>
          <w:sz w:val="21"/>
          <w:szCs w:val="21"/>
        </w:rPr>
        <w:t xml:space="preserve"> </w:t>
      </w:r>
      <w:r w:rsidRPr="00434694">
        <w:t>best placement and size of the 2D scintillating detector, along with the range and resolution of the instrument</w:t>
      </w:r>
      <w:r>
        <w:t xml:space="preserve"> to allow for a final mechanical design of vacuum chamber and the purchase of the dipole magnet. </w:t>
      </w:r>
      <w:r w:rsidRPr="00434694">
        <w:t>Additionally the power distribution in the beam dump has been determined.</w:t>
      </w:r>
      <w:r>
        <w:t xml:space="preserve"> A more detailed summary of the </w:t>
      </w:r>
      <w:r w:rsidRPr="00434694">
        <w:t>calculat</w:t>
      </w:r>
      <w:r>
        <w:t xml:space="preserve">ions is in the IBIC13 </w:t>
      </w:r>
      <w:r w:rsidR="00412F77">
        <w:t xml:space="preserve">(see figure 13) </w:t>
      </w:r>
      <w:r>
        <w:t>proceedings and recently updated calculations are provided in th</w:t>
      </w:r>
      <w:r w:rsidR="00412F77">
        <w:t>is month’s IPAC2014 proceedings.</w:t>
      </w:r>
    </w:p>
    <w:p w:rsidR="00EC1463" w:rsidRDefault="00EC1463" w:rsidP="00EC1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sz w:val="21"/>
          <w:szCs w:val="21"/>
        </w:rPr>
      </w:pPr>
      <w:r w:rsidRPr="00EB0B8D">
        <w:t xml:space="preserve"> </w:t>
      </w:r>
      <w:r w:rsidRPr="00EC1463">
        <w:rPr>
          <w:noProof/>
          <w:color w:val="000000"/>
          <w:sz w:val="21"/>
          <w:szCs w:val="21"/>
        </w:rPr>
        <w:pict>
          <v:shape id="_x0000_i1041" type="#_x0000_t75" style="width:213.3pt;height:148.3pt;visibility:visible">
            <v:imagedata r:id="rId23" o:title=""/>
          </v:shape>
        </w:pict>
      </w:r>
      <w:r w:rsidRPr="00EC1463">
        <w:rPr>
          <w:noProof/>
          <w:color w:val="000000"/>
          <w:sz w:val="21"/>
          <w:szCs w:val="21"/>
        </w:rPr>
        <w:pict>
          <v:shape id="Picture 27" o:spid="_x0000_i1042" type="#_x0000_t75" style="width:223.5pt;height:146.15pt;visibility:visible">
            <v:imagedata r:id="rId24" o:title=""/>
          </v:shape>
        </w:pict>
      </w:r>
    </w:p>
    <w:p w:rsidR="00EC1463" w:rsidRDefault="00EC1463" w:rsidP="00412F77">
      <w:pPr>
        <w:pStyle w:val="Caption"/>
      </w:pPr>
      <w:r w:rsidRPr="00811013">
        <w:t xml:space="preserve">Figure </w:t>
      </w:r>
      <w:r w:rsidR="00412F77">
        <w:t>13</w:t>
      </w:r>
      <w:r>
        <w:t>: P</w:t>
      </w:r>
      <w:r w:rsidRPr="00811013">
        <w:t>article trajectories and evolution of transverse distribution of neu</w:t>
      </w:r>
      <w:r>
        <w:t>trals with distance (z=0mm, 30</w:t>
      </w:r>
      <w:r w:rsidRPr="00811013">
        <w:t xml:space="preserve">0mm and 800mm) after the laser </w:t>
      </w:r>
      <w:r>
        <w:t xml:space="preserve">interaction, for laser </w:t>
      </w:r>
      <w:r w:rsidRPr="00811013">
        <w:t>positions, y=0 and y=+3mm.</w:t>
      </w:r>
      <w:r>
        <w:t xml:space="preserve"> </w:t>
      </w:r>
    </w:p>
    <w:p w:rsidR="004C54EC" w:rsidRPr="00786DA9" w:rsidRDefault="00EC1463" w:rsidP="00F26D94">
      <w:pPr>
        <w:pStyle w:val="Heading3"/>
      </w:pPr>
      <w:r>
        <w:br w:type="page"/>
      </w:r>
      <w:r w:rsidR="00CF7690" w:rsidRPr="00786DA9">
        <w:lastRenderedPageBreak/>
        <w:t>Future of FETS</w:t>
      </w:r>
    </w:p>
    <w:p w:rsidR="004B6873" w:rsidRDefault="004B6873" w:rsidP="004B6873">
      <w:r>
        <w:t>Since the last Oversight Committee report there has been considerable discussion, both within the FETS team and with external parties, about possible future developments and applications for FETS.</w:t>
      </w:r>
      <w:r w:rsidR="00FD74F0">
        <w:t xml:space="preserve"> It is clear that FETS represents a considerable particle accelerator resource whose future exploitation must be carefully considered. The very high beam intensity available from FETS has attracted interest from several directions.</w:t>
      </w:r>
    </w:p>
    <w:p w:rsidR="00FD74F0" w:rsidRDefault="00FD74F0" w:rsidP="004B6873">
      <w:r>
        <w:t xml:space="preserve">FETS is an active member of the Proton Accelerator Alliance (PAA) proposal which, as a framework for accelerator R&amp;D in the UK, is the obvious forum for developing future strategies. Already this has led to discussions with the target group about the possible future use of FETS for target system development and testing. This in turn has led to interest from the Oxford materials group in exploiting the high power beam from FETS for fusion materials testing where the low energy proton beam can be used as a proxy for neutron irradiation of micro engineering samples. </w:t>
      </w:r>
      <w:r w:rsidR="008F31D0">
        <w:t xml:space="preserve">The possibility of adding a </w:t>
      </w:r>
      <w:r w:rsidR="00621C48">
        <w:t>Beryllium</w:t>
      </w:r>
      <w:r w:rsidR="008F31D0">
        <w:t xml:space="preserve"> or Lithium neutron production target has also been discussed. </w:t>
      </w:r>
      <w:r>
        <w:t>In</w:t>
      </w:r>
      <w:r w:rsidR="008F31D0">
        <w:t xml:space="preserve"> addition</w:t>
      </w:r>
      <w:r w:rsidR="00B26693">
        <w:t>,</w:t>
      </w:r>
      <w:r w:rsidR="008F31D0">
        <w:t xml:space="preserve"> interest has </w:t>
      </w:r>
      <w:r>
        <w:t>been shown by the Boron Neutron Capture Therapy community. The feasibility of these proposals are being actively scrutinised.</w:t>
      </w:r>
    </w:p>
    <w:p w:rsidR="008F31D0" w:rsidRDefault="008F31D0" w:rsidP="004B6873">
      <w:r>
        <w:t>Membership of the PAA has also led to discussions with the director of ISIS and the head of ISIS accelerator division regarding the continued development of FETS as an accelerator test stand. In particular FETS will play an important role in any future upgrade plans for ISIS so other opportunities for exploitation must be tensioned against this requirement. The FETS team have provided input to the recent STFC strategic review and the ongoing accelerator strategy review.</w:t>
      </w:r>
      <w:r w:rsidR="00412F77">
        <w:t xml:space="preserve"> </w:t>
      </w:r>
      <w:r w:rsidR="00F43192">
        <w:t>An illustration of t</w:t>
      </w:r>
      <w:r w:rsidR="00412F77">
        <w:t xml:space="preserve">he latest status of </w:t>
      </w:r>
      <w:r w:rsidR="00F43192">
        <w:t xml:space="preserve">discussions </w:t>
      </w:r>
      <w:r w:rsidR="00412F77">
        <w:t>is shown in figure 14.</w:t>
      </w:r>
    </w:p>
    <w:p w:rsidR="00CF7690" w:rsidRPr="008A6415" w:rsidRDefault="00384E03" w:rsidP="003105EE">
      <w:pPr>
        <w:spacing w:after="0"/>
        <w:jc w:val="center"/>
        <w:rPr>
          <w:color w:val="FF0000"/>
        </w:rPr>
      </w:pPr>
      <w:r>
        <w:rPr>
          <w:rFonts w:ascii="NimbusRomNo9L-Regu" w:hAnsi="NimbusRomNo9L-Regu" w:cs="NimbusRomNo9L-Regu"/>
          <w:noProof/>
          <w:color w:val="FF0000"/>
        </w:rPr>
        <w:pict>
          <v:shape id="_x0000_i1043" type="#_x0000_t75" style="width:450.8pt;height:261.65pt">
            <v:imagedata r:id="rId25" o:title="CH Linac RALV02"/>
          </v:shape>
        </w:pict>
      </w:r>
    </w:p>
    <w:p w:rsidR="00384E03" w:rsidRPr="00786DA9" w:rsidRDefault="00412F77" w:rsidP="00786DA9">
      <w:pPr>
        <w:pStyle w:val="Caption"/>
      </w:pPr>
      <w:r>
        <w:t>Figure 14</w:t>
      </w:r>
      <w:r w:rsidR="00AD7635" w:rsidRPr="00786DA9">
        <w:t>: La</w:t>
      </w:r>
      <w:r w:rsidR="00DB56B3" w:rsidRPr="00786DA9">
        <w:t>yout of a</w:t>
      </w:r>
      <w:r w:rsidR="00AD7635" w:rsidRPr="00786DA9">
        <w:t xml:space="preserve"> future generic accelerator and </w:t>
      </w:r>
      <w:r w:rsidR="00DB56B3" w:rsidRPr="00786DA9">
        <w:t xml:space="preserve">high power proton </w:t>
      </w:r>
      <w:r w:rsidR="00AD7635" w:rsidRPr="00786DA9">
        <w:t>beam test facility.</w:t>
      </w:r>
    </w:p>
    <w:p w:rsidR="004C54EC" w:rsidRPr="008A6415" w:rsidRDefault="004B5A5D" w:rsidP="00F26D94">
      <w:pPr>
        <w:pStyle w:val="Heading3"/>
      </w:pPr>
      <w:r>
        <w:br w:type="page"/>
      </w:r>
      <w:r w:rsidR="00E10C65" w:rsidRPr="00C93EFB">
        <w:lastRenderedPageBreak/>
        <w:t>Infrastructure</w:t>
      </w:r>
    </w:p>
    <w:p w:rsidR="00C93EFB" w:rsidRPr="00412F77" w:rsidRDefault="00E10C65" w:rsidP="00F26D94">
      <w:pPr>
        <w:pStyle w:val="Heading4"/>
        <w:rPr>
          <w:lang w:val="en-GB"/>
        </w:rPr>
      </w:pPr>
      <w:r w:rsidRPr="008A6415">
        <w:t>Radiation shielding</w:t>
      </w:r>
    </w:p>
    <w:p w:rsidR="00C93EFB" w:rsidRPr="00F43192" w:rsidRDefault="00C93EFB" w:rsidP="00C93EFB">
      <w:r w:rsidRPr="00FB052B">
        <w:t>When FETS is operational there will be several potential sources of ionising radiation: bremsstrahlung x-rays from stray electrons in the ion source post acceleration gap, bremsstrahlung x-rays from field emitted electrons in the RFQ and MEBT cavities plus neutrons and gamma rays produced by beam loss and in the final beam dumps. In order to protect personnel from the radiological hazard shielding is required around the accelerator. Worst case beam loss calculations at full beam power together with calculated fluxes from the dumps has led to a 600 mm thick bulk concrete shield design</w:t>
      </w:r>
      <w:r>
        <w:t xml:space="preserve">.  </w:t>
      </w:r>
      <w:r w:rsidRPr="00C93EFB">
        <w:t xml:space="preserve">An initial design incorporating corner concrete shielding blocks has been reviewed as all blocks were not used and the quote for the extra blocks was approximately </w:t>
      </w:r>
      <w:r w:rsidR="008D1416">
        <w:t>£</w:t>
      </w:r>
      <w:r w:rsidRPr="00C93EFB">
        <w:t>26</w:t>
      </w:r>
      <w:r w:rsidR="008D1416">
        <w:t>k</w:t>
      </w:r>
      <w:r w:rsidRPr="00C93EFB">
        <w:t>. The new layout has maximised the use of the pre-purchased blocks with only three new blocks now being required to span a gap created by existing ducting runs in the floor. The new design has in principle</w:t>
      </w:r>
      <w:r>
        <w:rPr>
          <w:color w:val="FF0000"/>
        </w:rPr>
        <w:t xml:space="preserve"> </w:t>
      </w:r>
      <w:r w:rsidRPr="00FB052B">
        <w:t>been approved by the RAL radiation protection advisor</w:t>
      </w:r>
      <w:r>
        <w:t xml:space="preserve"> </w:t>
      </w:r>
      <w:r w:rsidR="00BB0BD0">
        <w:t>with a formal signature imminent</w:t>
      </w:r>
      <w:r w:rsidRPr="00FB052B">
        <w:t xml:space="preserve">. </w:t>
      </w:r>
      <w:r w:rsidRPr="00BB0BD0">
        <w:t xml:space="preserve">The floor loading in R8 is currently being investigated and a request for </w:t>
      </w:r>
      <w:r w:rsidR="008D1416">
        <w:t xml:space="preserve">a </w:t>
      </w:r>
      <w:r w:rsidRPr="00BB0BD0">
        <w:t>quote for the extra shielding blocks has been issued.</w:t>
      </w:r>
      <w:r w:rsidRPr="007C58CC">
        <w:rPr>
          <w:color w:val="FF0000"/>
        </w:rPr>
        <w:t xml:space="preserve"> </w:t>
      </w:r>
      <w:r w:rsidRPr="00FB052B">
        <w:t>Figure</w:t>
      </w:r>
      <w:r w:rsidR="00412F77">
        <w:t xml:space="preserve"> 15</w:t>
      </w:r>
      <w:r w:rsidRPr="00FB052B">
        <w:t xml:space="preserve"> </w:t>
      </w:r>
      <w:r>
        <w:t>show</w:t>
      </w:r>
      <w:r w:rsidR="00BB0BD0">
        <w:t>s</w:t>
      </w:r>
      <w:r w:rsidRPr="00FB052B">
        <w:t xml:space="preserve"> the</w:t>
      </w:r>
      <w:r w:rsidR="00BB0BD0">
        <w:t xml:space="preserve"> final</w:t>
      </w:r>
      <w:r w:rsidRPr="00FB052B">
        <w:t xml:space="preserve"> shielding layout. </w:t>
      </w:r>
      <w:r w:rsidR="00F43192" w:rsidRPr="003B69E4">
        <w:t>The roof structure is currently being designed. The Intention is to start assembly of the north wall in July once the extra concrete blocks have been sourced. This wall is currently outside the working envelope of the crane therefore a mobile spider crane will be hired.</w:t>
      </w:r>
    </w:p>
    <w:p w:rsidR="00C93EFB" w:rsidRDefault="00C93EFB" w:rsidP="00C93EFB">
      <w:pPr>
        <w:rPr>
          <w:i/>
          <w:iCs/>
        </w:rPr>
      </w:pPr>
      <w:r w:rsidRPr="007237C6">
        <w:rPr>
          <w:i/>
          <w:noProof/>
        </w:rPr>
        <w:pict>
          <v:shape id="Picture 9" o:spid="_x0000_i1044" type="#_x0000_t75" style="width:456.7pt;height:280.5pt;visibility:visible">
            <v:imagedata r:id="rId26" o:title=""/>
          </v:shape>
        </w:pict>
      </w:r>
    </w:p>
    <w:p w:rsidR="00C93EFB" w:rsidRDefault="00412F77" w:rsidP="00C93EFB">
      <w:pPr>
        <w:jc w:val="center"/>
        <w:rPr>
          <w:i/>
          <w:iCs/>
        </w:rPr>
      </w:pPr>
      <w:r>
        <w:rPr>
          <w:i/>
          <w:iCs/>
        </w:rPr>
        <w:t>Figure 15</w:t>
      </w:r>
      <w:r w:rsidR="00C93EFB" w:rsidRPr="00FB052B">
        <w:rPr>
          <w:i/>
          <w:iCs/>
        </w:rPr>
        <w:t xml:space="preserve">: </w:t>
      </w:r>
      <w:r>
        <w:rPr>
          <w:i/>
          <w:iCs/>
        </w:rPr>
        <w:t>M</w:t>
      </w:r>
      <w:r w:rsidR="00C93EFB">
        <w:rPr>
          <w:i/>
          <w:iCs/>
        </w:rPr>
        <w:t>odel of t</w:t>
      </w:r>
      <w:r w:rsidR="00C93EFB" w:rsidRPr="00FB052B">
        <w:rPr>
          <w:i/>
          <w:iCs/>
        </w:rPr>
        <w:t>he concrete r</w:t>
      </w:r>
      <w:r w:rsidR="00C93EFB">
        <w:rPr>
          <w:i/>
          <w:iCs/>
        </w:rPr>
        <w:t>adiological shield around FETS</w:t>
      </w:r>
      <w:r>
        <w:rPr>
          <w:i/>
          <w:iCs/>
        </w:rPr>
        <w:t xml:space="preserve"> </w:t>
      </w:r>
    </w:p>
    <w:p w:rsidR="00C93EFB" w:rsidRPr="00FB052B" w:rsidRDefault="00C93EFB" w:rsidP="00BB0BD0">
      <w:pPr>
        <w:pStyle w:val="Heading4"/>
      </w:pPr>
      <w:r w:rsidRPr="00FB052B">
        <w:t xml:space="preserve">RF power distribution </w:t>
      </w:r>
    </w:p>
    <w:p w:rsidR="00C93EFB" w:rsidRDefault="00C93EFB" w:rsidP="00C93EFB">
      <w:r w:rsidRPr="00FB052B">
        <w:t xml:space="preserve">Approx. 1 MW of RF power is required for the RFQ and will be generated by the 324 MHz Toshiba klystron. The RF will be transported via a circulator and through the radiation shielding by a system of WR2300 waveguide and 6 1/8” coaxial line. Due to its lower loss, waveguide will be used for as much of the distribution system as is practical. </w:t>
      </w:r>
    </w:p>
    <w:p w:rsidR="00C93EFB" w:rsidRDefault="00C93EFB" w:rsidP="00C93EFB">
      <w:pPr>
        <w:jc w:val="center"/>
      </w:pPr>
      <w:r w:rsidRPr="00B064BF">
        <w:rPr>
          <w:noProof/>
        </w:rPr>
        <w:lastRenderedPageBreak/>
        <w:pict>
          <v:shape id="Picture 11" o:spid="_x0000_i1045" type="#_x0000_t75" style="width:443.8pt;height:308.4pt;visibility:visible">
            <v:imagedata r:id="rId27" o:title=""/>
          </v:shape>
        </w:pict>
      </w:r>
    </w:p>
    <w:p w:rsidR="00C93EFB" w:rsidRPr="003B69E4" w:rsidRDefault="00412F77" w:rsidP="00C93EFB">
      <w:pPr>
        <w:jc w:val="center"/>
        <w:rPr>
          <w:i/>
          <w:iCs/>
        </w:rPr>
      </w:pPr>
      <w:r>
        <w:rPr>
          <w:i/>
          <w:iCs/>
        </w:rPr>
        <w:t>Figure 16</w:t>
      </w:r>
      <w:r w:rsidR="00C93EFB" w:rsidRPr="00FB052B">
        <w:rPr>
          <w:i/>
          <w:iCs/>
        </w:rPr>
        <w:t>: The RF power distribution system</w:t>
      </w:r>
    </w:p>
    <w:p w:rsidR="00F43192" w:rsidRDefault="00C93EFB" w:rsidP="00C93EFB">
      <w:r w:rsidRPr="00FB052B">
        <w:t>The RFQ has two power couplers so the RF will be split by a matched, balanced, 6 1/8” coaxial Tee just after the transition from waveguide to coax. For ease of access and assembly the Tee will be external to the shielding with the two phase-balanced output legs passing th</w:t>
      </w:r>
      <w:r w:rsidR="00412F77">
        <w:t>rough the shield roof. Figure 16</w:t>
      </w:r>
      <w:r w:rsidRPr="00FB052B">
        <w:t xml:space="preserve"> shows the klystron, circulator and RF power distribution system design. All waveguide and coaxial components have been procured</w:t>
      </w:r>
      <w:r w:rsidR="00412F77">
        <w:t xml:space="preserve"> except for two</w:t>
      </w:r>
      <w:r w:rsidRPr="00FB052B">
        <w:t xml:space="preserve">. </w:t>
      </w:r>
      <w:r w:rsidRPr="00412F77">
        <w:t>A frame has been designed and manufactured and is currently in R8. The Klystron has been disconnected and is currently being prepared to be moved to enable the installation of the frame and circulator before relocating and connecting the Klystron. After completing move and installation of the first section of waveguide</w:t>
      </w:r>
      <w:r w:rsidRPr="00CA4301">
        <w:t xml:space="preserve"> </w:t>
      </w:r>
      <w:r>
        <w:t>f</w:t>
      </w:r>
      <w:r w:rsidRPr="00FB052B">
        <w:t>ull power tests of the klystron and RF distribution will be completed using a high power load loaned</w:t>
      </w:r>
      <w:r>
        <w:t xml:space="preserve"> to FETS by the ES</w:t>
      </w:r>
      <w:r w:rsidR="00412F77">
        <w:t>S Bilbao team shown in figure 17</w:t>
      </w:r>
      <w:r>
        <w:t>.</w:t>
      </w:r>
      <w:r w:rsidR="00412F77">
        <w:t xml:space="preserve"> </w:t>
      </w:r>
    </w:p>
    <w:p w:rsidR="00C93EFB" w:rsidRPr="00412F77" w:rsidRDefault="008D1416" w:rsidP="00C93EFB">
      <w:r>
        <w:t>The Electrical Services Support Office (</w:t>
      </w:r>
      <w:r w:rsidR="00C93EFB" w:rsidRPr="00412F77">
        <w:t>ESSO</w:t>
      </w:r>
      <w:r>
        <w:t>) within ISIS</w:t>
      </w:r>
      <w:r w:rsidR="00C93EFB" w:rsidRPr="00412F77">
        <w:t xml:space="preserve"> have been invited to quote for the wiring installation of the shielding including internal lighting, beam stops, search buttons, raised floor for cable runs and interlock system layout.</w:t>
      </w:r>
    </w:p>
    <w:p w:rsidR="00C93EFB" w:rsidRPr="003B69E4" w:rsidRDefault="00C93EFB" w:rsidP="00C93EFB">
      <w:pPr>
        <w:jc w:val="center"/>
        <w:rPr>
          <w:color w:val="FF0000"/>
        </w:rPr>
      </w:pPr>
      <w:r w:rsidRPr="007237C6">
        <w:rPr>
          <w:noProof/>
          <w:color w:val="FF0000"/>
        </w:rPr>
        <w:lastRenderedPageBreak/>
        <w:pict>
          <v:shape id="Picture 12" o:spid="_x0000_i1046" type="#_x0000_t75" style="width:372.35pt;height:259.5pt;visibility:visible">
            <v:imagedata r:id="rId28" o:title="" croptop="7844f"/>
          </v:shape>
        </w:pict>
      </w:r>
    </w:p>
    <w:p w:rsidR="00C93EFB" w:rsidRPr="00602686" w:rsidRDefault="00412F77" w:rsidP="00C93EFB">
      <w:pPr>
        <w:jc w:val="center"/>
        <w:rPr>
          <w:i/>
          <w:iCs/>
        </w:rPr>
      </w:pPr>
      <w:r>
        <w:rPr>
          <w:i/>
          <w:iCs/>
        </w:rPr>
        <w:t>Figure 17</w:t>
      </w:r>
      <w:r w:rsidR="00C93EFB" w:rsidRPr="00FB052B">
        <w:rPr>
          <w:i/>
          <w:iCs/>
        </w:rPr>
        <w:t xml:space="preserve">: </w:t>
      </w:r>
      <w:r w:rsidR="00C93EFB">
        <w:rPr>
          <w:i/>
          <w:iCs/>
        </w:rPr>
        <w:t>Set up showing second dummy load.</w:t>
      </w:r>
    </w:p>
    <w:p w:rsidR="00C93EFB" w:rsidRPr="00FB052B" w:rsidRDefault="00C93EFB" w:rsidP="00F26D94">
      <w:pPr>
        <w:pStyle w:val="Heading4"/>
      </w:pPr>
      <w:r w:rsidRPr="00FB052B">
        <w:t xml:space="preserve">Laser room and laser safety </w:t>
      </w:r>
    </w:p>
    <w:p w:rsidR="00C93EFB" w:rsidRPr="00FB052B" w:rsidRDefault="00C93EFB" w:rsidP="00C93EFB">
      <w:r w:rsidRPr="00FB052B">
        <w:t xml:space="preserve">The FETS photo-detachment diagnostics requires the use of a high power laser. In order to protect personnel working close to the </w:t>
      </w:r>
      <w:proofErr w:type="spellStart"/>
      <w:r w:rsidRPr="00FB052B">
        <w:t>beamline</w:t>
      </w:r>
      <w:proofErr w:type="spellEnd"/>
      <w:r w:rsidRPr="00FB052B">
        <w:t xml:space="preserve"> from the associated hazard and to more easily comply with relevant laser safety codes, the laser will be housed externally in a dedicated laser room with the light transported to the diagnostic instrument by optical fibre. The designs of the interlocks and safety systems for the laser room have been completed to conform to national and internal regulations and have been approved by the RAL laser safety officer. </w:t>
      </w:r>
    </w:p>
    <w:p w:rsidR="00C93EFB" w:rsidRPr="00FB052B" w:rsidRDefault="00C93EFB" w:rsidP="00F26D94">
      <w:pPr>
        <w:pStyle w:val="Heading4"/>
      </w:pPr>
      <w:r w:rsidRPr="00FB052B">
        <w:t xml:space="preserve">Klystron cage </w:t>
      </w:r>
    </w:p>
    <w:p w:rsidR="00C93EFB" w:rsidRPr="00FB052B" w:rsidRDefault="00C93EFB" w:rsidP="00C93EFB">
      <w:r w:rsidRPr="00FB052B">
        <w:t xml:space="preserve">Due to its very high operating voltage of 120 kV, the klystron is a potential source of x-rays. Integral to its design is lead shielding to reduce exposure of personnel in its vicinity however in a few areas very low dose rates are still detectable. To exclude personnel from these areas and to allow for a reduced shielding thickness in a congested area to the south of the adjacent wall, an interlocked, caged area will be constructed around the klystron allowing close access only when the device is unpowered. </w:t>
      </w:r>
      <w:r w:rsidR="00412F77">
        <w:t>The assembly of the cage was delayed until</w:t>
      </w:r>
      <w:r w:rsidR="00F43192">
        <w:t xml:space="preserve"> all issues concerning the high power RF connection between Klystron and RFQ were</w:t>
      </w:r>
      <w:r w:rsidR="00412F77">
        <w:t xml:space="preserve"> </w:t>
      </w:r>
      <w:r w:rsidR="00F43192">
        <w:t xml:space="preserve">solved and the Klystron and the circulator were moved in their </w:t>
      </w:r>
      <w:r w:rsidR="00412F77">
        <w:t>final position</w:t>
      </w:r>
      <w:r w:rsidR="00551806">
        <w:t xml:space="preserve"> which is expected to be in June 2014.</w:t>
      </w:r>
    </w:p>
    <w:p w:rsidR="00FF3A34" w:rsidRPr="00262FDB" w:rsidRDefault="000E70A9" w:rsidP="00262FDB">
      <w:pPr>
        <w:pStyle w:val="Heading2"/>
      </w:pPr>
      <w:r w:rsidRPr="008A6415">
        <w:br w:type="page"/>
      </w:r>
      <w:r w:rsidRPr="00262FDB">
        <w:lastRenderedPageBreak/>
        <w:t xml:space="preserve">3 </w:t>
      </w:r>
      <w:r w:rsidR="00BC088C" w:rsidRPr="00262FDB">
        <w:t>Publications</w:t>
      </w:r>
    </w:p>
    <w:p w:rsidR="00CA3CD4" w:rsidRDefault="00262FDB" w:rsidP="00BD3AA4">
      <w:r>
        <w:t xml:space="preserve">While the FETS collaborations has not been publishing any articles in the time since the last </w:t>
      </w:r>
      <w:proofErr w:type="spellStart"/>
      <w:r>
        <w:t>OsC</w:t>
      </w:r>
      <w:proofErr w:type="spellEnd"/>
      <w:r>
        <w:t xml:space="preserve"> meeting</w:t>
      </w:r>
      <w:r w:rsidR="00BD3AA4">
        <w:t>,</w:t>
      </w:r>
      <w:r>
        <w:t xml:space="preserve"> </w:t>
      </w:r>
      <w:r w:rsidR="00BD3AA4">
        <w:t xml:space="preserve">the </w:t>
      </w:r>
      <w:r w:rsidR="00CA3BDB">
        <w:t xml:space="preserve">start of the </w:t>
      </w:r>
      <w:r w:rsidR="00BD3AA4">
        <w:t xml:space="preserve">'conference season' </w:t>
      </w:r>
      <w:r w:rsidR="00CA3BDB">
        <w:t xml:space="preserve">in June with the IPAC2014 in Dresden, </w:t>
      </w:r>
      <w:r w:rsidR="00BD3AA4">
        <w:t>will see a significant n</w:t>
      </w:r>
      <w:r w:rsidR="00CA3BDB">
        <w:t xml:space="preserve">umber of contributions </w:t>
      </w:r>
      <w:r w:rsidR="00BD3AA4">
        <w:t>from members of FETS</w:t>
      </w:r>
      <w:r w:rsidR="00CA3BDB">
        <w:t>.</w:t>
      </w:r>
      <w:r w:rsidR="00BD3AA4">
        <w:t xml:space="preserve"> </w:t>
      </w:r>
      <w:r w:rsidR="00CA3BDB">
        <w:t>The contributions to IPAC2014 are listed below. Further contributions have been accepted for LINAC2014 and the beam instrumentation conference IBIC. Additionally publications in Journals are in preparation for the FETS MEBT and are in planned together with CERN on the results of the laser based emittance measurements.</w:t>
      </w:r>
    </w:p>
    <w:p w:rsidR="00C86EF6" w:rsidRDefault="00C86EF6" w:rsidP="00C86EF6">
      <w:pPr>
        <w:pStyle w:val="NoSpacing"/>
      </w:pPr>
      <w:r>
        <w:t xml:space="preserve">ID: 2794 - THPME186  </w:t>
      </w:r>
    </w:p>
    <w:p w:rsidR="00C86EF6" w:rsidRDefault="00C86EF6" w:rsidP="00C86EF6">
      <w:pPr>
        <w:pStyle w:val="NoSpacing"/>
      </w:pPr>
      <w:r>
        <w:t xml:space="preserve">"Development of a Beam Position Monitor System using a Commercial FPGA Card and Digitizer Adaptor Module at the Front End Test Stand", S. Jolly / G. </w:t>
      </w:r>
      <w:proofErr w:type="spellStart"/>
      <w:r>
        <w:t>Boorman</w:t>
      </w:r>
      <w:proofErr w:type="spellEnd"/>
      <w:r>
        <w:t xml:space="preserve"> et al</w:t>
      </w:r>
    </w:p>
    <w:p w:rsidR="00C86EF6" w:rsidRDefault="00C86EF6" w:rsidP="00C86EF6">
      <w:pPr>
        <w:pStyle w:val="NoSpacing"/>
      </w:pPr>
    </w:p>
    <w:p w:rsidR="00C86EF6" w:rsidRDefault="00C86EF6" w:rsidP="00C86EF6">
      <w:pPr>
        <w:pStyle w:val="NoSpacing"/>
      </w:pPr>
      <w:r>
        <w:t xml:space="preserve">ID: 3054 - TUPRO072  </w:t>
      </w:r>
    </w:p>
    <w:p w:rsidR="00C86EF6" w:rsidRDefault="00C86EF6" w:rsidP="00C86EF6">
      <w:pPr>
        <w:pStyle w:val="NoSpacing"/>
      </w:pPr>
      <w:r>
        <w:t xml:space="preserve">"Lattice and Component Design for the Front End Test Stand MEBT at RAL", M </w:t>
      </w:r>
      <w:proofErr w:type="spellStart"/>
      <w:r>
        <w:t>Aslaninejad</w:t>
      </w:r>
      <w:proofErr w:type="spellEnd"/>
      <w:r>
        <w:t xml:space="preserve"> et al.</w:t>
      </w:r>
    </w:p>
    <w:p w:rsidR="00C86EF6" w:rsidRDefault="00C86EF6" w:rsidP="00C86EF6">
      <w:pPr>
        <w:pStyle w:val="NoSpacing"/>
      </w:pPr>
    </w:p>
    <w:p w:rsidR="00C86EF6" w:rsidRDefault="00C86EF6" w:rsidP="00C86EF6">
      <w:pPr>
        <w:pStyle w:val="NoSpacing"/>
      </w:pPr>
      <w:r>
        <w:t xml:space="preserve">ID: 3132 - THPRI058  </w:t>
      </w:r>
    </w:p>
    <w:p w:rsidR="00C86EF6" w:rsidRDefault="00C86EF6" w:rsidP="00C86EF6">
      <w:pPr>
        <w:pStyle w:val="NoSpacing"/>
      </w:pPr>
      <w:r>
        <w:t xml:space="preserve">"RF Delivery System for FETS", S. </w:t>
      </w:r>
      <w:proofErr w:type="spellStart"/>
      <w:r>
        <w:t>Alsari</w:t>
      </w:r>
      <w:proofErr w:type="spellEnd"/>
      <w:r>
        <w:t xml:space="preserve"> et al.</w:t>
      </w:r>
    </w:p>
    <w:p w:rsidR="00C86EF6" w:rsidRDefault="00C86EF6" w:rsidP="00C86EF6">
      <w:pPr>
        <w:pStyle w:val="NoSpacing"/>
      </w:pPr>
    </w:p>
    <w:p w:rsidR="00C86EF6" w:rsidRDefault="00C86EF6" w:rsidP="00C86EF6">
      <w:pPr>
        <w:pStyle w:val="NoSpacing"/>
      </w:pPr>
      <w:r>
        <w:t xml:space="preserve">ID: 3564 - THPME073  </w:t>
      </w:r>
    </w:p>
    <w:p w:rsidR="00C86EF6" w:rsidRDefault="00C86EF6" w:rsidP="00C86EF6">
      <w:pPr>
        <w:pStyle w:val="NoSpacing"/>
      </w:pPr>
      <w:r>
        <w:t xml:space="preserve">"Performance of the Low Energy Beam Transport at the RAL Front End Test Stand", S. </w:t>
      </w:r>
      <w:proofErr w:type="spellStart"/>
      <w:r>
        <w:t>Lawrie</w:t>
      </w:r>
      <w:proofErr w:type="spellEnd"/>
      <w:r>
        <w:t xml:space="preserve"> et al</w:t>
      </w:r>
    </w:p>
    <w:p w:rsidR="00C86EF6" w:rsidRDefault="00C86EF6" w:rsidP="00C86EF6">
      <w:pPr>
        <w:pStyle w:val="NoSpacing"/>
      </w:pPr>
    </w:p>
    <w:p w:rsidR="00BD3AA4" w:rsidRDefault="00BD3AA4" w:rsidP="00C86EF6">
      <w:pPr>
        <w:pStyle w:val="NoSpacing"/>
      </w:pPr>
      <w:r>
        <w:t xml:space="preserve">ID: 3916 - MOPRI014  </w:t>
      </w:r>
    </w:p>
    <w:p w:rsidR="00CA3BDB" w:rsidRDefault="008D1416" w:rsidP="00C86EF6">
      <w:pPr>
        <w:pStyle w:val="NoSpacing"/>
      </w:pPr>
      <w:r>
        <w:t>“</w:t>
      </w:r>
      <w:r w:rsidRPr="000176B9">
        <w:t xml:space="preserve">Extracting a High Current Long Pulse </w:t>
      </w:r>
      <w:proofErr w:type="spellStart"/>
      <w:r w:rsidRPr="000176B9">
        <w:t>Hminus</w:t>
      </w:r>
      <w:proofErr w:type="spellEnd"/>
      <w:r w:rsidRPr="000176B9">
        <w:t xml:space="preserve"> Beam for FETS</w:t>
      </w:r>
      <w:r w:rsidR="00BD3AA4">
        <w:t>”, D. Faircloth et al.</w:t>
      </w:r>
    </w:p>
    <w:p w:rsidR="00C86EF6" w:rsidRDefault="00C86EF6" w:rsidP="00C86EF6">
      <w:pPr>
        <w:pStyle w:val="NoSpacing"/>
      </w:pPr>
    </w:p>
    <w:p w:rsidR="00BD3AA4" w:rsidRDefault="00687AA8" w:rsidP="00C86EF6">
      <w:pPr>
        <w:pStyle w:val="NoSpacing"/>
      </w:pPr>
      <w:r>
        <w:t xml:space="preserve">ID: 3972 - THPME191  </w:t>
      </w:r>
    </w:p>
    <w:p w:rsidR="00687AA8" w:rsidRDefault="00BD3AA4" w:rsidP="00C86EF6">
      <w:pPr>
        <w:pStyle w:val="NoSpacing"/>
      </w:pPr>
      <w:r>
        <w:t>"</w:t>
      </w:r>
      <w:r w:rsidR="00687AA8">
        <w:t>Simulation Results of the FETS Laserwire Emittance Scanner</w:t>
      </w:r>
      <w:r>
        <w:t xml:space="preserve">", </w:t>
      </w:r>
      <w:r w:rsidR="00687AA8">
        <w:t xml:space="preserve">K. </w:t>
      </w:r>
      <w:proofErr w:type="spellStart"/>
      <w:r w:rsidR="00687AA8">
        <w:t>Kruchinin</w:t>
      </w:r>
      <w:proofErr w:type="spellEnd"/>
      <w:r w:rsidR="00687AA8">
        <w:t xml:space="preserve"> et al</w:t>
      </w:r>
      <w:r>
        <w:t>.</w:t>
      </w:r>
    </w:p>
    <w:p w:rsidR="00C86EF6" w:rsidRDefault="00C86EF6" w:rsidP="00C86EF6">
      <w:pPr>
        <w:pStyle w:val="NoSpacing"/>
      </w:pPr>
    </w:p>
    <w:p w:rsidR="00BD3AA4" w:rsidRDefault="00687AA8" w:rsidP="00C86EF6">
      <w:pPr>
        <w:pStyle w:val="NoSpacing"/>
      </w:pPr>
      <w:r>
        <w:t xml:space="preserve">ID: 4041 - THPME190  </w:t>
      </w:r>
    </w:p>
    <w:p w:rsidR="008D1416" w:rsidRDefault="00BD3AA4" w:rsidP="00C86EF6">
      <w:pPr>
        <w:pStyle w:val="NoSpacing"/>
      </w:pPr>
      <w:r>
        <w:t>"</w:t>
      </w:r>
      <w:r w:rsidR="00687AA8">
        <w:t>A Fibre Coupled, Low Power Laserwire Emittance Scanner at CERN LINAC4</w:t>
      </w:r>
      <w:r>
        <w:t xml:space="preserve">", </w:t>
      </w:r>
      <w:r w:rsidR="00687AA8">
        <w:t>S.M. Gibson et al</w:t>
      </w:r>
    </w:p>
    <w:p w:rsidR="004C54EC" w:rsidRPr="000120CC" w:rsidRDefault="000E70A9" w:rsidP="00262FDB">
      <w:pPr>
        <w:pStyle w:val="Heading2"/>
        <w:rPr>
          <w:lang w:val="en-GB"/>
        </w:rPr>
      </w:pPr>
      <w:r w:rsidRPr="000120CC">
        <w:lastRenderedPageBreak/>
        <w:t xml:space="preserve">4 </w:t>
      </w:r>
      <w:r w:rsidR="002A1F09" w:rsidRPr="000120CC">
        <w:t xml:space="preserve">Financial </w:t>
      </w:r>
      <w:r w:rsidR="002A1F09" w:rsidRPr="00262FDB">
        <w:t>summary</w:t>
      </w:r>
    </w:p>
    <w:p w:rsidR="000E70A9" w:rsidRPr="00FB1304" w:rsidRDefault="00262FDB" w:rsidP="00FB1304">
      <w:pPr>
        <w:rPr>
          <w:rStyle w:val="Heading2Char"/>
        </w:rPr>
      </w:pPr>
      <w:r>
        <w:rPr>
          <w:color w:val="FF0000"/>
        </w:rPr>
        <w:pict>
          <v:shape id="_x0000_i1050" type="#_x0000_t75" style="width:393.3pt;height:659.8pt">
            <v:imagedata r:id="rId29" o:title="financialSummary"/>
          </v:shape>
        </w:pict>
      </w:r>
      <w:r w:rsidR="000E70A9" w:rsidRPr="008A6415">
        <w:rPr>
          <w:color w:val="FF0000"/>
        </w:rPr>
        <w:br w:type="page"/>
      </w:r>
      <w:r w:rsidR="004C54EC" w:rsidRPr="00FB1304">
        <w:rPr>
          <w:rStyle w:val="Heading2Char"/>
        </w:rPr>
        <w:lastRenderedPageBreak/>
        <w:t xml:space="preserve">5 </w:t>
      </w:r>
      <w:r w:rsidR="0022245E" w:rsidRPr="00FB1304">
        <w:rPr>
          <w:rStyle w:val="Heading2Char"/>
        </w:rPr>
        <w:t>Gantt chart</w:t>
      </w:r>
    </w:p>
    <w:p w:rsidR="00FB1304" w:rsidRPr="00FB1304" w:rsidRDefault="00BF1115" w:rsidP="00FB1304">
      <w:pPr>
        <w:rPr>
          <w:rStyle w:val="Heading2Char"/>
          <w:rFonts w:ascii="Calibri" w:hAnsi="Calibri"/>
          <w:b w:val="0"/>
          <w:bCs w:val="0"/>
          <w:color w:val="auto"/>
          <w:sz w:val="22"/>
        </w:rPr>
      </w:pPr>
      <w:r w:rsidRPr="00FB1304">
        <w:rPr>
          <w:rStyle w:val="Heading2Char"/>
          <w:rFonts w:ascii="Calibri" w:hAnsi="Calibri"/>
          <w:b w:val="0"/>
          <w:bCs w:val="0"/>
          <w:color w:val="auto"/>
          <w:sz w:val="22"/>
        </w:rPr>
        <w:t xml:space="preserve">Following the advice from the last </w:t>
      </w:r>
      <w:proofErr w:type="spellStart"/>
      <w:r w:rsidRPr="00FB1304">
        <w:rPr>
          <w:rStyle w:val="Heading2Char"/>
          <w:rFonts w:ascii="Calibri" w:hAnsi="Calibri"/>
          <w:b w:val="0"/>
          <w:bCs w:val="0"/>
          <w:color w:val="auto"/>
          <w:sz w:val="22"/>
        </w:rPr>
        <w:t>OsC</w:t>
      </w:r>
      <w:proofErr w:type="spellEnd"/>
      <w:r w:rsidRPr="00FB1304">
        <w:rPr>
          <w:rStyle w:val="Heading2Char"/>
          <w:rFonts w:ascii="Calibri" w:hAnsi="Calibri"/>
          <w:b w:val="0"/>
          <w:bCs w:val="0"/>
          <w:color w:val="auto"/>
          <w:sz w:val="22"/>
        </w:rPr>
        <w:t xml:space="preserve"> meeting</w:t>
      </w:r>
      <w:r w:rsidR="000120CC">
        <w:rPr>
          <w:rStyle w:val="Heading2Char"/>
          <w:rFonts w:ascii="Calibri" w:hAnsi="Calibri"/>
          <w:b w:val="0"/>
          <w:bCs w:val="0"/>
          <w:color w:val="auto"/>
          <w:sz w:val="22"/>
        </w:rPr>
        <w:t>,</w:t>
      </w:r>
      <w:r w:rsidRPr="00FB1304">
        <w:rPr>
          <w:rStyle w:val="Heading2Char"/>
          <w:rFonts w:ascii="Calibri" w:hAnsi="Calibri"/>
          <w:b w:val="0"/>
          <w:bCs w:val="0"/>
          <w:color w:val="auto"/>
          <w:sz w:val="22"/>
        </w:rPr>
        <w:t xml:space="preserve"> a Gantt chart </w:t>
      </w:r>
      <w:r w:rsidR="000120CC">
        <w:rPr>
          <w:rStyle w:val="Heading2Char"/>
          <w:rFonts w:ascii="Calibri" w:hAnsi="Calibri"/>
          <w:b w:val="0"/>
          <w:bCs w:val="0"/>
          <w:color w:val="auto"/>
          <w:sz w:val="22"/>
        </w:rPr>
        <w:t xml:space="preserve">covering all major parts of the FETS project </w:t>
      </w:r>
      <w:r w:rsidRPr="00FB1304">
        <w:rPr>
          <w:rStyle w:val="Heading2Char"/>
          <w:rFonts w:ascii="Calibri" w:hAnsi="Calibri"/>
          <w:b w:val="0"/>
          <w:bCs w:val="0"/>
          <w:color w:val="auto"/>
          <w:sz w:val="22"/>
        </w:rPr>
        <w:t>has been produced</w:t>
      </w:r>
      <w:r w:rsidR="000120CC">
        <w:rPr>
          <w:rStyle w:val="Heading2Char"/>
          <w:rFonts w:ascii="Calibri" w:hAnsi="Calibri"/>
          <w:b w:val="0"/>
          <w:bCs w:val="0"/>
          <w:color w:val="auto"/>
          <w:sz w:val="22"/>
        </w:rPr>
        <w:t xml:space="preserve">, </w:t>
      </w:r>
      <w:r w:rsidR="00FB1304">
        <w:rPr>
          <w:rStyle w:val="Heading2Char"/>
          <w:rFonts w:ascii="Calibri" w:hAnsi="Calibri"/>
          <w:b w:val="0"/>
          <w:bCs w:val="0"/>
          <w:color w:val="auto"/>
          <w:sz w:val="22"/>
        </w:rPr>
        <w:t xml:space="preserve">with a summary view shown below. </w:t>
      </w:r>
      <w:r w:rsidR="000120CC">
        <w:rPr>
          <w:rStyle w:val="Heading2Char"/>
          <w:rFonts w:ascii="Calibri" w:hAnsi="Calibri"/>
          <w:b w:val="0"/>
          <w:bCs w:val="0"/>
          <w:color w:val="auto"/>
          <w:sz w:val="22"/>
        </w:rPr>
        <w:t>For details of the project plan the collaboration would like to refer to t</w:t>
      </w:r>
      <w:r w:rsidR="00FB1304">
        <w:rPr>
          <w:rStyle w:val="Heading2Char"/>
          <w:rFonts w:ascii="Calibri" w:hAnsi="Calibri"/>
          <w:b w:val="0"/>
          <w:bCs w:val="0"/>
          <w:color w:val="auto"/>
          <w:sz w:val="22"/>
        </w:rPr>
        <w:t>he file of the Gantt ch</w:t>
      </w:r>
      <w:r w:rsidR="000120CC">
        <w:rPr>
          <w:rStyle w:val="Heading2Char"/>
          <w:rFonts w:ascii="Calibri" w:hAnsi="Calibri"/>
          <w:b w:val="0"/>
          <w:bCs w:val="0"/>
          <w:color w:val="auto"/>
          <w:sz w:val="22"/>
        </w:rPr>
        <w:t>art (Microsoft Project) which is</w:t>
      </w:r>
      <w:r w:rsidR="00FB1304">
        <w:rPr>
          <w:rStyle w:val="Heading2Char"/>
          <w:rFonts w:ascii="Calibri" w:hAnsi="Calibri"/>
          <w:b w:val="0"/>
          <w:bCs w:val="0"/>
          <w:color w:val="auto"/>
          <w:sz w:val="22"/>
        </w:rPr>
        <w:t xml:space="preserve"> attached to the </w:t>
      </w:r>
      <w:proofErr w:type="spellStart"/>
      <w:r w:rsidR="00FB1304">
        <w:rPr>
          <w:rStyle w:val="Heading2Char"/>
          <w:rFonts w:ascii="Calibri" w:hAnsi="Calibri"/>
          <w:b w:val="0"/>
          <w:bCs w:val="0"/>
          <w:color w:val="auto"/>
          <w:sz w:val="22"/>
        </w:rPr>
        <w:t>OsC</w:t>
      </w:r>
      <w:proofErr w:type="spellEnd"/>
      <w:r w:rsidR="00FB1304">
        <w:rPr>
          <w:rStyle w:val="Heading2Char"/>
          <w:rFonts w:ascii="Calibri" w:hAnsi="Calibri"/>
          <w:b w:val="0"/>
          <w:bCs w:val="0"/>
          <w:color w:val="auto"/>
          <w:sz w:val="22"/>
        </w:rPr>
        <w:t xml:space="preserve"> report documents.</w:t>
      </w:r>
    </w:p>
    <w:p w:rsidR="00BF1115" w:rsidRDefault="000120CC" w:rsidP="000120CC">
      <w:pPr>
        <w:jc w:val="center"/>
        <w:rPr>
          <w:rStyle w:val="Heading2Char"/>
          <w:color w:val="FF0000"/>
        </w:rPr>
      </w:pPr>
      <w:bookmarkStart w:id="0" w:name="_GoBack"/>
      <w:bookmarkEnd w:id="0"/>
      <w:r w:rsidRPr="00B064BF">
        <w:rPr>
          <w:noProof/>
        </w:rPr>
        <w:pict>
          <v:shape id="Picture 13" o:spid="_x0000_i1027" type="#_x0000_t75" style="width:587.3pt;height:404.05pt;rotation:-90;visibility:visible">
            <v:imagedata r:id="rId30" o:title=""/>
          </v:shape>
        </w:pict>
      </w:r>
    </w:p>
    <w:p w:rsidR="004C54EC" w:rsidRPr="00BF1115" w:rsidRDefault="004C54EC" w:rsidP="00BF1115">
      <w:pPr>
        <w:pStyle w:val="Heading2"/>
      </w:pPr>
      <w:r w:rsidRPr="00BF1115">
        <w:lastRenderedPageBreak/>
        <w:t>6 Risk register</w:t>
      </w:r>
    </w:p>
    <w:p w:rsidR="004C54EC" w:rsidRPr="008A6415" w:rsidRDefault="007D5550" w:rsidP="004C54EC">
      <w:pPr>
        <w:rPr>
          <w:color w:val="FF0000"/>
        </w:rPr>
      </w:pPr>
      <w:r w:rsidRPr="008A6415">
        <w:rPr>
          <w:color w:val="FF0000"/>
        </w:rPr>
        <w:pict>
          <v:shape id="_x0000_i1028" type="#_x0000_t75" style="width:451.35pt;height:493.8pt">
            <v:imagedata r:id="rId31" o:title=""/>
          </v:shape>
        </w:pict>
      </w:r>
    </w:p>
    <w:p w:rsidR="00A93D7C" w:rsidRPr="00B1158C" w:rsidRDefault="00A93D7C" w:rsidP="00FA5227">
      <w:pPr>
        <w:pStyle w:val="NoSpacing"/>
        <w:jc w:val="left"/>
        <w:rPr>
          <w:color w:val="FF0000"/>
        </w:rPr>
      </w:pPr>
    </w:p>
    <w:sectPr w:rsidR="00A93D7C" w:rsidRPr="00B1158C" w:rsidSect="00EE608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imbusRomNo9L-Regu">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45CB1"/>
    <w:multiLevelType w:val="hybridMultilevel"/>
    <w:tmpl w:val="6876D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BBB25D0"/>
    <w:multiLevelType w:val="hybridMultilevel"/>
    <w:tmpl w:val="C0704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22D6BD0"/>
    <w:multiLevelType w:val="hybridMultilevel"/>
    <w:tmpl w:val="CA04B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480130"/>
    <w:multiLevelType w:val="hybridMultilevel"/>
    <w:tmpl w:val="6D56DA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105A2"/>
    <w:rsid w:val="00001393"/>
    <w:rsid w:val="000120CC"/>
    <w:rsid w:val="0001457F"/>
    <w:rsid w:val="00024CCC"/>
    <w:rsid w:val="0003338D"/>
    <w:rsid w:val="00041376"/>
    <w:rsid w:val="00053D08"/>
    <w:rsid w:val="00072B04"/>
    <w:rsid w:val="000A0F08"/>
    <w:rsid w:val="000A1718"/>
    <w:rsid w:val="000A4AE1"/>
    <w:rsid w:val="000C4403"/>
    <w:rsid w:val="000C732C"/>
    <w:rsid w:val="000E70A9"/>
    <w:rsid w:val="000F11A2"/>
    <w:rsid w:val="000F13E8"/>
    <w:rsid w:val="00104DED"/>
    <w:rsid w:val="0010592E"/>
    <w:rsid w:val="001320C8"/>
    <w:rsid w:val="00132A51"/>
    <w:rsid w:val="001368D6"/>
    <w:rsid w:val="0014756F"/>
    <w:rsid w:val="00161704"/>
    <w:rsid w:val="00162220"/>
    <w:rsid w:val="00162BA6"/>
    <w:rsid w:val="001705F8"/>
    <w:rsid w:val="00190F2E"/>
    <w:rsid w:val="001E11DE"/>
    <w:rsid w:val="0022245E"/>
    <w:rsid w:val="002248FB"/>
    <w:rsid w:val="00225822"/>
    <w:rsid w:val="00262FDB"/>
    <w:rsid w:val="00283085"/>
    <w:rsid w:val="00284D8D"/>
    <w:rsid w:val="002A1F09"/>
    <w:rsid w:val="002A558F"/>
    <w:rsid w:val="002F4092"/>
    <w:rsid w:val="003105EE"/>
    <w:rsid w:val="003378F9"/>
    <w:rsid w:val="00384E03"/>
    <w:rsid w:val="00397186"/>
    <w:rsid w:val="003A3989"/>
    <w:rsid w:val="003A3ECA"/>
    <w:rsid w:val="003B1F0D"/>
    <w:rsid w:val="003B4B43"/>
    <w:rsid w:val="003B75B5"/>
    <w:rsid w:val="003C7ABC"/>
    <w:rsid w:val="003E505F"/>
    <w:rsid w:val="003E5938"/>
    <w:rsid w:val="003F419D"/>
    <w:rsid w:val="00403C21"/>
    <w:rsid w:val="00412F77"/>
    <w:rsid w:val="00417D61"/>
    <w:rsid w:val="00431390"/>
    <w:rsid w:val="00433541"/>
    <w:rsid w:val="00434694"/>
    <w:rsid w:val="004347E2"/>
    <w:rsid w:val="00434FCF"/>
    <w:rsid w:val="00452FB8"/>
    <w:rsid w:val="00480E1D"/>
    <w:rsid w:val="004828DF"/>
    <w:rsid w:val="00497658"/>
    <w:rsid w:val="004B5A5D"/>
    <w:rsid w:val="004B6873"/>
    <w:rsid w:val="004C286D"/>
    <w:rsid w:val="004C54EC"/>
    <w:rsid w:val="004C7091"/>
    <w:rsid w:val="004D0A49"/>
    <w:rsid w:val="004E3D2C"/>
    <w:rsid w:val="004E4E57"/>
    <w:rsid w:val="004F27AB"/>
    <w:rsid w:val="0050467F"/>
    <w:rsid w:val="005129D7"/>
    <w:rsid w:val="00534B28"/>
    <w:rsid w:val="00550116"/>
    <w:rsid w:val="0055125A"/>
    <w:rsid w:val="00551806"/>
    <w:rsid w:val="00570AFC"/>
    <w:rsid w:val="0058362C"/>
    <w:rsid w:val="00587081"/>
    <w:rsid w:val="00593F11"/>
    <w:rsid w:val="00595658"/>
    <w:rsid w:val="005B5463"/>
    <w:rsid w:val="005F322E"/>
    <w:rsid w:val="00600490"/>
    <w:rsid w:val="00607FAD"/>
    <w:rsid w:val="0061176A"/>
    <w:rsid w:val="006171AC"/>
    <w:rsid w:val="00621C48"/>
    <w:rsid w:val="00644F57"/>
    <w:rsid w:val="00663B27"/>
    <w:rsid w:val="00687AA8"/>
    <w:rsid w:val="006A0A66"/>
    <w:rsid w:val="006B29DA"/>
    <w:rsid w:val="006F7FE8"/>
    <w:rsid w:val="00706EA6"/>
    <w:rsid w:val="007113FC"/>
    <w:rsid w:val="00723706"/>
    <w:rsid w:val="00731BE5"/>
    <w:rsid w:val="007352F3"/>
    <w:rsid w:val="00743856"/>
    <w:rsid w:val="007568FD"/>
    <w:rsid w:val="007700CF"/>
    <w:rsid w:val="00786DA9"/>
    <w:rsid w:val="007948B4"/>
    <w:rsid w:val="007B2811"/>
    <w:rsid w:val="007B4527"/>
    <w:rsid w:val="007C3810"/>
    <w:rsid w:val="007D5550"/>
    <w:rsid w:val="007E1878"/>
    <w:rsid w:val="007F37D3"/>
    <w:rsid w:val="00811013"/>
    <w:rsid w:val="0084125C"/>
    <w:rsid w:val="00842D7B"/>
    <w:rsid w:val="008810FA"/>
    <w:rsid w:val="00887AC9"/>
    <w:rsid w:val="008A4B77"/>
    <w:rsid w:val="008A6415"/>
    <w:rsid w:val="008D1416"/>
    <w:rsid w:val="008E1002"/>
    <w:rsid w:val="008E1451"/>
    <w:rsid w:val="008E45B6"/>
    <w:rsid w:val="008F31D0"/>
    <w:rsid w:val="0092358F"/>
    <w:rsid w:val="009606D2"/>
    <w:rsid w:val="00974453"/>
    <w:rsid w:val="0098306A"/>
    <w:rsid w:val="009961EF"/>
    <w:rsid w:val="009A1BC8"/>
    <w:rsid w:val="009B23B0"/>
    <w:rsid w:val="009E4765"/>
    <w:rsid w:val="009E753D"/>
    <w:rsid w:val="009F1419"/>
    <w:rsid w:val="009F3F80"/>
    <w:rsid w:val="00A02295"/>
    <w:rsid w:val="00A109C9"/>
    <w:rsid w:val="00A1406A"/>
    <w:rsid w:val="00A16DC5"/>
    <w:rsid w:val="00A3503D"/>
    <w:rsid w:val="00A47696"/>
    <w:rsid w:val="00A6277F"/>
    <w:rsid w:val="00A63C76"/>
    <w:rsid w:val="00A66DD4"/>
    <w:rsid w:val="00A91CB0"/>
    <w:rsid w:val="00A93D7C"/>
    <w:rsid w:val="00A94D65"/>
    <w:rsid w:val="00AA3896"/>
    <w:rsid w:val="00AB27BE"/>
    <w:rsid w:val="00AC144A"/>
    <w:rsid w:val="00AD5E02"/>
    <w:rsid w:val="00AD7635"/>
    <w:rsid w:val="00AE34F9"/>
    <w:rsid w:val="00AE54E6"/>
    <w:rsid w:val="00B1158C"/>
    <w:rsid w:val="00B21A2C"/>
    <w:rsid w:val="00B26693"/>
    <w:rsid w:val="00B40201"/>
    <w:rsid w:val="00B44B7E"/>
    <w:rsid w:val="00B52C24"/>
    <w:rsid w:val="00B62CA1"/>
    <w:rsid w:val="00B70CA7"/>
    <w:rsid w:val="00B82F3D"/>
    <w:rsid w:val="00B97002"/>
    <w:rsid w:val="00BA5B21"/>
    <w:rsid w:val="00BB0BD0"/>
    <w:rsid w:val="00BC088C"/>
    <w:rsid w:val="00BC1CC4"/>
    <w:rsid w:val="00BC20B0"/>
    <w:rsid w:val="00BC2191"/>
    <w:rsid w:val="00BD3AA4"/>
    <w:rsid w:val="00BE63DE"/>
    <w:rsid w:val="00BF1115"/>
    <w:rsid w:val="00C52DEB"/>
    <w:rsid w:val="00C663E2"/>
    <w:rsid w:val="00C778B6"/>
    <w:rsid w:val="00C86EF6"/>
    <w:rsid w:val="00C93EFB"/>
    <w:rsid w:val="00CA384B"/>
    <w:rsid w:val="00CA3BDB"/>
    <w:rsid w:val="00CA3CD4"/>
    <w:rsid w:val="00CC2C8D"/>
    <w:rsid w:val="00CE7287"/>
    <w:rsid w:val="00CF4EED"/>
    <w:rsid w:val="00CF7690"/>
    <w:rsid w:val="00D00DBC"/>
    <w:rsid w:val="00D0367F"/>
    <w:rsid w:val="00D36A62"/>
    <w:rsid w:val="00D413FA"/>
    <w:rsid w:val="00D70893"/>
    <w:rsid w:val="00D75412"/>
    <w:rsid w:val="00DA2BF6"/>
    <w:rsid w:val="00DB56B3"/>
    <w:rsid w:val="00DC08B4"/>
    <w:rsid w:val="00DD778E"/>
    <w:rsid w:val="00DE380F"/>
    <w:rsid w:val="00DE6DDC"/>
    <w:rsid w:val="00E0020B"/>
    <w:rsid w:val="00E10C65"/>
    <w:rsid w:val="00E34D5B"/>
    <w:rsid w:val="00E45819"/>
    <w:rsid w:val="00E7348E"/>
    <w:rsid w:val="00E82B30"/>
    <w:rsid w:val="00E92317"/>
    <w:rsid w:val="00EB3086"/>
    <w:rsid w:val="00EC1463"/>
    <w:rsid w:val="00EC535A"/>
    <w:rsid w:val="00EE2236"/>
    <w:rsid w:val="00EE608C"/>
    <w:rsid w:val="00EF1436"/>
    <w:rsid w:val="00F105A2"/>
    <w:rsid w:val="00F26D94"/>
    <w:rsid w:val="00F43192"/>
    <w:rsid w:val="00F520EA"/>
    <w:rsid w:val="00F57F39"/>
    <w:rsid w:val="00F64874"/>
    <w:rsid w:val="00F7321E"/>
    <w:rsid w:val="00F75419"/>
    <w:rsid w:val="00F75502"/>
    <w:rsid w:val="00FA5227"/>
    <w:rsid w:val="00FB1304"/>
    <w:rsid w:val="00FB1476"/>
    <w:rsid w:val="00FB1671"/>
    <w:rsid w:val="00FB46C1"/>
    <w:rsid w:val="00FD74F0"/>
    <w:rsid w:val="00FE44D9"/>
    <w:rsid w:val="00FF3A34"/>
    <w:rsid w:val="00FF709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94"/>
    <w:pPr>
      <w:spacing w:after="200" w:line="276" w:lineRule="auto"/>
      <w:jc w:val="both"/>
    </w:pPr>
    <w:rPr>
      <w:sz w:val="22"/>
      <w:szCs w:val="22"/>
    </w:rPr>
  </w:style>
  <w:style w:type="paragraph" w:styleId="Heading1">
    <w:name w:val="heading 1"/>
    <w:basedOn w:val="Normal"/>
    <w:next w:val="Normal"/>
    <w:link w:val="Heading1Char"/>
    <w:uiPriority w:val="9"/>
    <w:qFormat/>
    <w:rsid w:val="00AC144A"/>
    <w:pPr>
      <w:keepNext/>
      <w:keepLines/>
      <w:spacing w:before="480" w:after="0"/>
      <w:outlineLvl w:val="0"/>
    </w:pPr>
    <w:rPr>
      <w:rFonts w:ascii="Cambria" w:hAnsi="Cambria"/>
      <w:b/>
      <w:bCs/>
      <w:color w:val="365F91"/>
      <w:sz w:val="32"/>
      <w:szCs w:val="28"/>
      <w:lang/>
    </w:rPr>
  </w:style>
  <w:style w:type="paragraph" w:styleId="Heading2">
    <w:name w:val="heading 2"/>
    <w:basedOn w:val="Normal"/>
    <w:next w:val="Normal"/>
    <w:link w:val="Heading2Char"/>
    <w:uiPriority w:val="9"/>
    <w:unhideWhenUsed/>
    <w:qFormat/>
    <w:rsid w:val="000E70A9"/>
    <w:pPr>
      <w:keepNext/>
      <w:keepLines/>
      <w:spacing w:before="200" w:after="0"/>
      <w:outlineLvl w:val="1"/>
    </w:pPr>
    <w:rPr>
      <w:rFonts w:ascii="Cambria" w:hAnsi="Cambria"/>
      <w:b/>
      <w:bCs/>
      <w:color w:val="4F81BD"/>
      <w:sz w:val="32"/>
      <w:szCs w:val="26"/>
      <w:lang/>
    </w:rPr>
  </w:style>
  <w:style w:type="paragraph" w:styleId="Heading3">
    <w:name w:val="heading 3"/>
    <w:basedOn w:val="Normal"/>
    <w:next w:val="Normal"/>
    <w:link w:val="Heading3Char"/>
    <w:uiPriority w:val="9"/>
    <w:unhideWhenUsed/>
    <w:qFormat/>
    <w:rsid w:val="000E70A9"/>
    <w:pPr>
      <w:keepNext/>
      <w:keepLines/>
      <w:spacing w:before="200" w:after="0"/>
      <w:outlineLvl w:val="2"/>
    </w:pPr>
    <w:rPr>
      <w:rFonts w:ascii="Cambria" w:hAnsi="Cambria"/>
      <w:bCs/>
      <w:color w:val="4F81BD"/>
      <w:sz w:val="28"/>
      <w:szCs w:val="20"/>
      <w:lang/>
    </w:rPr>
  </w:style>
  <w:style w:type="paragraph" w:styleId="Heading4">
    <w:name w:val="heading 4"/>
    <w:basedOn w:val="Normal"/>
    <w:next w:val="Normal"/>
    <w:link w:val="Heading4Char"/>
    <w:uiPriority w:val="9"/>
    <w:unhideWhenUsed/>
    <w:qFormat/>
    <w:rsid w:val="000E70A9"/>
    <w:pPr>
      <w:keepNext/>
      <w:keepLines/>
      <w:spacing w:before="200" w:after="0"/>
      <w:outlineLvl w:val="3"/>
    </w:pPr>
    <w:rPr>
      <w:rFonts w:ascii="Cambria" w:hAnsi="Cambria"/>
      <w:bCs/>
      <w:iCs/>
      <w:color w:val="4F81BD"/>
      <w:sz w:val="24"/>
      <w:szCs w:val="20"/>
      <w:lang/>
    </w:rPr>
  </w:style>
  <w:style w:type="paragraph" w:styleId="Heading5">
    <w:name w:val="heading 5"/>
    <w:basedOn w:val="Normal"/>
    <w:next w:val="Normal"/>
    <w:link w:val="Heading5Char"/>
    <w:uiPriority w:val="9"/>
    <w:unhideWhenUsed/>
    <w:qFormat/>
    <w:rsid w:val="007B4527"/>
    <w:pPr>
      <w:spacing w:before="240" w:after="60"/>
      <w:outlineLvl w:val="4"/>
    </w:pPr>
    <w:rPr>
      <w:b/>
      <w:bCs/>
      <w:i/>
      <w:iCs/>
      <w:sz w:val="26"/>
      <w:szCs w:val="26"/>
      <w:lang/>
    </w:rPr>
  </w:style>
  <w:style w:type="paragraph" w:styleId="Heading6">
    <w:name w:val="heading 6"/>
    <w:basedOn w:val="Normal"/>
    <w:next w:val="Normal"/>
    <w:link w:val="Heading6Char"/>
    <w:uiPriority w:val="9"/>
    <w:unhideWhenUsed/>
    <w:qFormat/>
    <w:rsid w:val="00AA3896"/>
    <w:pPr>
      <w:spacing w:before="240" w:after="60"/>
      <w:outlineLvl w:val="5"/>
    </w:pPr>
    <w:rPr>
      <w:b/>
      <w:bCs/>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C144A"/>
    <w:rPr>
      <w:rFonts w:ascii="Cambria" w:hAnsi="Cambria"/>
      <w:b/>
      <w:bCs/>
      <w:color w:val="365F91"/>
      <w:sz w:val="32"/>
      <w:szCs w:val="28"/>
    </w:rPr>
  </w:style>
  <w:style w:type="character" w:customStyle="1" w:styleId="Heading2Char">
    <w:name w:val="Heading 2 Char"/>
    <w:link w:val="Heading2"/>
    <w:uiPriority w:val="9"/>
    <w:rsid w:val="000E70A9"/>
    <w:rPr>
      <w:rFonts w:ascii="Cambria" w:eastAsia="Times New Roman" w:hAnsi="Cambria" w:cs="Times New Roman"/>
      <w:b/>
      <w:bCs/>
      <w:color w:val="4F81BD"/>
      <w:sz w:val="32"/>
      <w:szCs w:val="26"/>
    </w:rPr>
  </w:style>
  <w:style w:type="character" w:customStyle="1" w:styleId="Heading3Char">
    <w:name w:val="Heading 3 Char"/>
    <w:link w:val="Heading3"/>
    <w:uiPriority w:val="9"/>
    <w:rsid w:val="000E70A9"/>
    <w:rPr>
      <w:rFonts w:ascii="Cambria" w:eastAsia="Times New Roman" w:hAnsi="Cambria" w:cs="Times New Roman"/>
      <w:bCs/>
      <w:color w:val="4F81BD"/>
      <w:sz w:val="28"/>
    </w:rPr>
  </w:style>
  <w:style w:type="paragraph" w:styleId="BalloonText">
    <w:name w:val="Balloon Text"/>
    <w:basedOn w:val="Normal"/>
    <w:link w:val="BalloonTextChar"/>
    <w:uiPriority w:val="99"/>
    <w:semiHidden/>
    <w:unhideWhenUsed/>
    <w:rsid w:val="002A558F"/>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2A558F"/>
    <w:rPr>
      <w:rFonts w:ascii="Tahoma" w:hAnsi="Tahoma" w:cs="Tahoma"/>
      <w:sz w:val="16"/>
      <w:szCs w:val="16"/>
    </w:rPr>
  </w:style>
  <w:style w:type="paragraph" w:customStyle="1" w:styleId="Default">
    <w:name w:val="Default"/>
    <w:rsid w:val="004C54EC"/>
    <w:pPr>
      <w:autoSpaceDE w:val="0"/>
      <w:autoSpaceDN w:val="0"/>
      <w:adjustRightInd w:val="0"/>
    </w:pPr>
    <w:rPr>
      <w:rFonts w:ascii="Arial" w:hAnsi="Arial" w:cs="Arial"/>
      <w:color w:val="000000"/>
      <w:sz w:val="24"/>
      <w:szCs w:val="24"/>
    </w:rPr>
  </w:style>
  <w:style w:type="character" w:customStyle="1" w:styleId="Heading4Char">
    <w:name w:val="Heading 4 Char"/>
    <w:link w:val="Heading4"/>
    <w:uiPriority w:val="9"/>
    <w:rsid w:val="000E70A9"/>
    <w:rPr>
      <w:rFonts w:ascii="Cambria" w:eastAsia="Times New Roman" w:hAnsi="Cambria" w:cs="Times New Roman"/>
      <w:bCs/>
      <w:iCs/>
      <w:color w:val="4F81BD"/>
      <w:sz w:val="24"/>
    </w:rPr>
  </w:style>
  <w:style w:type="character" w:styleId="Hyperlink">
    <w:name w:val="Hyperlink"/>
    <w:uiPriority w:val="99"/>
    <w:unhideWhenUsed/>
    <w:rsid w:val="00FF3A34"/>
    <w:rPr>
      <w:strike w:val="0"/>
      <w:dstrike w:val="0"/>
      <w:color w:val="0072BC"/>
      <w:u w:val="none"/>
      <w:effect w:val="none"/>
    </w:rPr>
  </w:style>
  <w:style w:type="character" w:styleId="Strong">
    <w:name w:val="Strong"/>
    <w:uiPriority w:val="22"/>
    <w:qFormat/>
    <w:rsid w:val="00FF3A34"/>
    <w:rPr>
      <w:b/>
      <w:bCs/>
    </w:rPr>
  </w:style>
  <w:style w:type="character" w:customStyle="1" w:styleId="srch-formatdoc">
    <w:name w:val="srch-formatdoc"/>
    <w:basedOn w:val="DefaultParagraphFont"/>
    <w:rsid w:val="00FF3A34"/>
  </w:style>
  <w:style w:type="character" w:customStyle="1" w:styleId="srch-url2">
    <w:name w:val="srch-url2"/>
    <w:basedOn w:val="DefaultParagraphFont"/>
    <w:rsid w:val="00FF3A34"/>
  </w:style>
  <w:style w:type="paragraph" w:customStyle="1" w:styleId="s4-wptoptable1">
    <w:name w:val="s4-wptoptable1"/>
    <w:basedOn w:val="Normal"/>
    <w:rsid w:val="00FF3A34"/>
    <w:pPr>
      <w:spacing w:before="100" w:beforeAutospacing="1" w:after="100" w:afterAutospacing="1" w:line="240" w:lineRule="auto"/>
    </w:pPr>
    <w:rPr>
      <w:rFonts w:ascii="Times New Roman" w:hAnsi="Times New Roman"/>
      <w:sz w:val="24"/>
      <w:szCs w:val="24"/>
    </w:rPr>
  </w:style>
  <w:style w:type="character" w:customStyle="1" w:styleId="authorwrapper">
    <w:name w:val="authorwrapper"/>
    <w:basedOn w:val="DefaultParagraphFont"/>
    <w:rsid w:val="009961EF"/>
  </w:style>
  <w:style w:type="table" w:styleId="TableGrid">
    <w:name w:val="Table Grid"/>
    <w:basedOn w:val="TableNormal"/>
    <w:uiPriority w:val="59"/>
    <w:rsid w:val="00C778B6"/>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link w:val="BodyTextIndentChar"/>
    <w:rsid w:val="00C778B6"/>
    <w:pPr>
      <w:ind w:firstLine="187"/>
      <w:jc w:val="both"/>
    </w:pPr>
    <w:rPr>
      <w:rFonts w:ascii="Times New Roman" w:hAnsi="Times New Roman"/>
      <w:lang w:eastAsia="en-US"/>
    </w:rPr>
  </w:style>
  <w:style w:type="character" w:customStyle="1" w:styleId="BodyTextIndentChar">
    <w:name w:val="Body Text Indent Char"/>
    <w:link w:val="BodyTextIndent"/>
    <w:rsid w:val="00C778B6"/>
    <w:rPr>
      <w:rFonts w:ascii="Times New Roman" w:hAnsi="Times New Roman"/>
      <w:lang w:val="en-GB" w:eastAsia="en-US" w:bidi="ar-SA"/>
    </w:rPr>
  </w:style>
  <w:style w:type="paragraph" w:styleId="Caption">
    <w:name w:val="caption"/>
    <w:basedOn w:val="Normal"/>
    <w:next w:val="Normal"/>
    <w:uiPriority w:val="35"/>
    <w:unhideWhenUsed/>
    <w:qFormat/>
    <w:rsid w:val="00811013"/>
    <w:pPr>
      <w:spacing w:line="240" w:lineRule="auto"/>
      <w:jc w:val="center"/>
    </w:pPr>
    <w:rPr>
      <w:rFonts w:eastAsia="Calibri"/>
      <w:bCs/>
      <w:i/>
      <w:color w:val="000000"/>
      <w:szCs w:val="18"/>
      <w:lang w:val="en-US" w:eastAsia="en-US"/>
    </w:rPr>
  </w:style>
  <w:style w:type="paragraph" w:styleId="ListParagraph">
    <w:name w:val="List Paragraph"/>
    <w:basedOn w:val="Normal"/>
    <w:uiPriority w:val="34"/>
    <w:qFormat/>
    <w:rsid w:val="007E1878"/>
    <w:pPr>
      <w:ind w:left="720"/>
      <w:contextualSpacing/>
      <w:jc w:val="left"/>
    </w:pPr>
    <w:rPr>
      <w:rFonts w:eastAsia="Calibri"/>
      <w:lang w:eastAsia="en-US"/>
    </w:rPr>
  </w:style>
  <w:style w:type="table" w:customStyle="1" w:styleId="LightShading">
    <w:name w:val="Light Shading"/>
    <w:basedOn w:val="TableNormal"/>
    <w:uiPriority w:val="60"/>
    <w:rsid w:val="007E1878"/>
    <w:rPr>
      <w:rFonts w:eastAsia="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semiHidden/>
    <w:unhideWhenUsed/>
    <w:rsid w:val="007B4527"/>
    <w:pPr>
      <w:spacing w:before="100" w:beforeAutospacing="1" w:after="100" w:afterAutospacing="1" w:line="240" w:lineRule="auto"/>
      <w:jc w:val="left"/>
    </w:pPr>
    <w:rPr>
      <w:rFonts w:ascii="Times New Roman" w:hAnsi="Times New Roman"/>
      <w:sz w:val="24"/>
      <w:szCs w:val="24"/>
    </w:rPr>
  </w:style>
  <w:style w:type="character" w:customStyle="1" w:styleId="Heading5Char">
    <w:name w:val="Heading 5 Char"/>
    <w:link w:val="Heading5"/>
    <w:uiPriority w:val="9"/>
    <w:rsid w:val="007B4527"/>
    <w:rPr>
      <w:rFonts w:ascii="Calibri" w:eastAsia="Times New Roman" w:hAnsi="Calibri" w:cs="Times New Roman"/>
      <w:b/>
      <w:bCs/>
      <w:i/>
      <w:iCs/>
      <w:sz w:val="26"/>
      <w:szCs w:val="26"/>
    </w:rPr>
  </w:style>
  <w:style w:type="character" w:customStyle="1" w:styleId="Heading6Char">
    <w:name w:val="Heading 6 Char"/>
    <w:link w:val="Heading6"/>
    <w:uiPriority w:val="9"/>
    <w:rsid w:val="00AA3896"/>
    <w:rPr>
      <w:rFonts w:ascii="Calibri" w:eastAsia="Times New Roman" w:hAnsi="Calibri" w:cs="Times New Roman"/>
      <w:b/>
      <w:bCs/>
      <w:sz w:val="22"/>
      <w:szCs w:val="22"/>
    </w:rPr>
  </w:style>
  <w:style w:type="paragraph" w:styleId="NoSpacing">
    <w:name w:val="No Spacing"/>
    <w:uiPriority w:val="1"/>
    <w:qFormat/>
    <w:rsid w:val="002248FB"/>
    <w:pPr>
      <w:jc w:val="both"/>
    </w:pPr>
    <w:rPr>
      <w:sz w:val="22"/>
      <w:szCs w:val="22"/>
    </w:rPr>
  </w:style>
  <w:style w:type="character" w:styleId="CommentReference">
    <w:name w:val="annotation reference"/>
    <w:uiPriority w:val="99"/>
    <w:semiHidden/>
    <w:unhideWhenUsed/>
    <w:rsid w:val="006B29DA"/>
    <w:rPr>
      <w:sz w:val="16"/>
      <w:szCs w:val="16"/>
    </w:rPr>
  </w:style>
  <w:style w:type="paragraph" w:styleId="CommentText">
    <w:name w:val="annotation text"/>
    <w:basedOn w:val="Normal"/>
    <w:link w:val="CommentTextChar"/>
    <w:uiPriority w:val="99"/>
    <w:semiHidden/>
    <w:unhideWhenUsed/>
    <w:rsid w:val="006B29DA"/>
    <w:rPr>
      <w:sz w:val="20"/>
      <w:szCs w:val="20"/>
    </w:rPr>
  </w:style>
  <w:style w:type="character" w:customStyle="1" w:styleId="CommentTextChar">
    <w:name w:val="Comment Text Char"/>
    <w:basedOn w:val="DefaultParagraphFont"/>
    <w:link w:val="CommentText"/>
    <w:uiPriority w:val="99"/>
    <w:semiHidden/>
    <w:rsid w:val="006B29DA"/>
  </w:style>
  <w:style w:type="paragraph" w:styleId="CommentSubject">
    <w:name w:val="annotation subject"/>
    <w:basedOn w:val="CommentText"/>
    <w:next w:val="CommentText"/>
    <w:link w:val="CommentSubjectChar"/>
    <w:uiPriority w:val="99"/>
    <w:semiHidden/>
    <w:unhideWhenUsed/>
    <w:rsid w:val="006B29DA"/>
    <w:rPr>
      <w:b/>
      <w:bCs/>
      <w:lang/>
    </w:rPr>
  </w:style>
  <w:style w:type="character" w:customStyle="1" w:styleId="CommentSubjectChar">
    <w:name w:val="Comment Subject Char"/>
    <w:link w:val="CommentSubject"/>
    <w:uiPriority w:val="99"/>
    <w:semiHidden/>
    <w:rsid w:val="006B29DA"/>
    <w:rPr>
      <w:b/>
      <w:bCs/>
    </w:rPr>
  </w:style>
</w:styles>
</file>

<file path=word/webSettings.xml><?xml version="1.0" encoding="utf-8"?>
<w:webSettings xmlns:r="http://schemas.openxmlformats.org/officeDocument/2006/relationships" xmlns:w="http://schemas.openxmlformats.org/wordprocessingml/2006/main">
  <w:divs>
    <w:div w:id="457647020">
      <w:bodyDiv w:val="1"/>
      <w:marLeft w:val="0"/>
      <w:marRight w:val="0"/>
      <w:marTop w:val="0"/>
      <w:marBottom w:val="0"/>
      <w:divBdr>
        <w:top w:val="none" w:sz="0" w:space="0" w:color="auto"/>
        <w:left w:val="none" w:sz="0" w:space="0" w:color="auto"/>
        <w:bottom w:val="none" w:sz="0" w:space="0" w:color="auto"/>
        <w:right w:val="none" w:sz="0" w:space="0" w:color="auto"/>
      </w:divBdr>
      <w:divsChild>
        <w:div w:id="850607272">
          <w:marLeft w:val="0"/>
          <w:marRight w:val="0"/>
          <w:marTop w:val="0"/>
          <w:marBottom w:val="0"/>
          <w:divBdr>
            <w:top w:val="none" w:sz="0" w:space="0" w:color="auto"/>
            <w:left w:val="none" w:sz="0" w:space="0" w:color="auto"/>
            <w:bottom w:val="none" w:sz="0" w:space="0" w:color="auto"/>
            <w:right w:val="none" w:sz="0" w:space="0" w:color="auto"/>
          </w:divBdr>
          <w:divsChild>
            <w:div w:id="476533799">
              <w:marLeft w:val="0"/>
              <w:marRight w:val="0"/>
              <w:marTop w:val="0"/>
              <w:marBottom w:val="0"/>
              <w:divBdr>
                <w:top w:val="none" w:sz="0" w:space="0" w:color="auto"/>
                <w:left w:val="none" w:sz="0" w:space="0" w:color="auto"/>
                <w:bottom w:val="none" w:sz="0" w:space="0" w:color="auto"/>
                <w:right w:val="none" w:sz="0" w:space="0" w:color="auto"/>
              </w:divBdr>
              <w:divsChild>
                <w:div w:id="245385574">
                  <w:marLeft w:val="0"/>
                  <w:marRight w:val="0"/>
                  <w:marTop w:val="0"/>
                  <w:marBottom w:val="0"/>
                  <w:divBdr>
                    <w:top w:val="none" w:sz="0" w:space="0" w:color="auto"/>
                    <w:left w:val="none" w:sz="0" w:space="0" w:color="auto"/>
                    <w:bottom w:val="none" w:sz="0" w:space="0" w:color="auto"/>
                    <w:right w:val="none" w:sz="0" w:space="0" w:color="auto"/>
                  </w:divBdr>
                  <w:divsChild>
                    <w:div w:id="196771162">
                      <w:marLeft w:val="0"/>
                      <w:marRight w:val="0"/>
                      <w:marTop w:val="0"/>
                      <w:marBottom w:val="0"/>
                      <w:divBdr>
                        <w:top w:val="none" w:sz="0" w:space="0" w:color="auto"/>
                        <w:left w:val="none" w:sz="0" w:space="0" w:color="auto"/>
                        <w:bottom w:val="none" w:sz="0" w:space="0" w:color="auto"/>
                        <w:right w:val="none" w:sz="0" w:space="0" w:color="auto"/>
                      </w:divBdr>
                      <w:divsChild>
                        <w:div w:id="360858188">
                          <w:marLeft w:val="0"/>
                          <w:marRight w:val="0"/>
                          <w:marTop w:val="0"/>
                          <w:marBottom w:val="0"/>
                          <w:divBdr>
                            <w:top w:val="none" w:sz="0" w:space="0" w:color="auto"/>
                            <w:left w:val="none" w:sz="0" w:space="0" w:color="auto"/>
                            <w:bottom w:val="none" w:sz="0" w:space="0" w:color="auto"/>
                            <w:right w:val="none" w:sz="0" w:space="0" w:color="auto"/>
                          </w:divBdr>
                          <w:divsChild>
                            <w:div w:id="2087992024">
                              <w:marLeft w:val="0"/>
                              <w:marRight w:val="0"/>
                              <w:marTop w:val="0"/>
                              <w:marBottom w:val="0"/>
                              <w:divBdr>
                                <w:top w:val="none" w:sz="0" w:space="0" w:color="auto"/>
                                <w:left w:val="none" w:sz="0" w:space="0" w:color="auto"/>
                                <w:bottom w:val="none" w:sz="0" w:space="0" w:color="auto"/>
                                <w:right w:val="none" w:sz="0" w:space="0" w:color="auto"/>
                              </w:divBdr>
                              <w:divsChild>
                                <w:div w:id="102968767">
                                  <w:marLeft w:val="0"/>
                                  <w:marRight w:val="0"/>
                                  <w:marTop w:val="0"/>
                                  <w:marBottom w:val="0"/>
                                  <w:divBdr>
                                    <w:top w:val="none" w:sz="0" w:space="0" w:color="auto"/>
                                    <w:left w:val="none" w:sz="0" w:space="0" w:color="auto"/>
                                    <w:bottom w:val="none" w:sz="0" w:space="0" w:color="auto"/>
                                    <w:right w:val="none" w:sz="0" w:space="0" w:color="auto"/>
                                  </w:divBdr>
                                  <w:divsChild>
                                    <w:div w:id="14241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669555">
      <w:bodyDiv w:val="1"/>
      <w:marLeft w:val="0"/>
      <w:marRight w:val="0"/>
      <w:marTop w:val="0"/>
      <w:marBottom w:val="0"/>
      <w:divBdr>
        <w:top w:val="none" w:sz="0" w:space="0" w:color="auto"/>
        <w:left w:val="none" w:sz="0" w:space="0" w:color="auto"/>
        <w:bottom w:val="none" w:sz="0" w:space="0" w:color="auto"/>
        <w:right w:val="none" w:sz="0" w:space="0" w:color="auto"/>
      </w:divBdr>
    </w:div>
    <w:div w:id="1561944406">
      <w:bodyDiv w:val="1"/>
      <w:marLeft w:val="0"/>
      <w:marRight w:val="0"/>
      <w:marTop w:val="0"/>
      <w:marBottom w:val="0"/>
      <w:divBdr>
        <w:top w:val="none" w:sz="0" w:space="0" w:color="auto"/>
        <w:left w:val="none" w:sz="0" w:space="0" w:color="auto"/>
        <w:bottom w:val="none" w:sz="0" w:space="0" w:color="auto"/>
        <w:right w:val="none" w:sz="0" w:space="0" w:color="auto"/>
      </w:divBdr>
    </w:div>
    <w:div w:id="1599676213">
      <w:bodyDiv w:val="1"/>
      <w:marLeft w:val="0"/>
      <w:marRight w:val="0"/>
      <w:marTop w:val="0"/>
      <w:marBottom w:val="0"/>
      <w:divBdr>
        <w:top w:val="none" w:sz="0" w:space="0" w:color="auto"/>
        <w:left w:val="none" w:sz="0" w:space="0" w:color="auto"/>
        <w:bottom w:val="none" w:sz="0" w:space="0" w:color="auto"/>
        <w:right w:val="none" w:sz="0" w:space="0" w:color="auto"/>
      </w:divBdr>
      <w:divsChild>
        <w:div w:id="1115177551">
          <w:marLeft w:val="0"/>
          <w:marRight w:val="0"/>
          <w:marTop w:val="0"/>
          <w:marBottom w:val="0"/>
          <w:divBdr>
            <w:top w:val="none" w:sz="0" w:space="0" w:color="auto"/>
            <w:left w:val="none" w:sz="0" w:space="0" w:color="auto"/>
            <w:bottom w:val="none" w:sz="0" w:space="0" w:color="auto"/>
            <w:right w:val="none" w:sz="0" w:space="0" w:color="auto"/>
          </w:divBdr>
          <w:divsChild>
            <w:div w:id="2101827738">
              <w:marLeft w:val="0"/>
              <w:marRight w:val="0"/>
              <w:marTop w:val="0"/>
              <w:marBottom w:val="0"/>
              <w:divBdr>
                <w:top w:val="none" w:sz="0" w:space="0" w:color="auto"/>
                <w:left w:val="none" w:sz="0" w:space="0" w:color="auto"/>
                <w:bottom w:val="none" w:sz="0" w:space="0" w:color="auto"/>
                <w:right w:val="none" w:sz="0" w:space="0" w:color="auto"/>
              </w:divBdr>
              <w:divsChild>
                <w:div w:id="1744718992">
                  <w:marLeft w:val="0"/>
                  <w:marRight w:val="0"/>
                  <w:marTop w:val="0"/>
                  <w:marBottom w:val="0"/>
                  <w:divBdr>
                    <w:top w:val="none" w:sz="0" w:space="0" w:color="auto"/>
                    <w:left w:val="none" w:sz="0" w:space="0" w:color="auto"/>
                    <w:bottom w:val="none" w:sz="0" w:space="0" w:color="auto"/>
                    <w:right w:val="none" w:sz="0" w:space="0" w:color="auto"/>
                  </w:divBdr>
                  <w:divsChild>
                    <w:div w:id="1431394249">
                      <w:marLeft w:val="0"/>
                      <w:marRight w:val="0"/>
                      <w:marTop w:val="0"/>
                      <w:marBottom w:val="0"/>
                      <w:divBdr>
                        <w:top w:val="none" w:sz="0" w:space="0" w:color="auto"/>
                        <w:left w:val="none" w:sz="0" w:space="0" w:color="auto"/>
                        <w:bottom w:val="none" w:sz="0" w:space="0" w:color="auto"/>
                        <w:right w:val="none" w:sz="0" w:space="0" w:color="auto"/>
                      </w:divBdr>
                      <w:divsChild>
                        <w:div w:id="1069763728">
                          <w:marLeft w:val="0"/>
                          <w:marRight w:val="0"/>
                          <w:marTop w:val="0"/>
                          <w:marBottom w:val="0"/>
                          <w:divBdr>
                            <w:top w:val="none" w:sz="0" w:space="0" w:color="auto"/>
                            <w:left w:val="none" w:sz="0" w:space="0" w:color="auto"/>
                            <w:bottom w:val="none" w:sz="0" w:space="0" w:color="auto"/>
                            <w:right w:val="none" w:sz="0" w:space="0" w:color="auto"/>
                          </w:divBdr>
                          <w:divsChild>
                            <w:div w:id="1917784283">
                              <w:marLeft w:val="0"/>
                              <w:marRight w:val="0"/>
                              <w:marTop w:val="0"/>
                              <w:marBottom w:val="0"/>
                              <w:divBdr>
                                <w:top w:val="none" w:sz="0" w:space="0" w:color="auto"/>
                                <w:left w:val="none" w:sz="0" w:space="0" w:color="auto"/>
                                <w:bottom w:val="none" w:sz="0" w:space="0" w:color="auto"/>
                                <w:right w:val="none" w:sz="0" w:space="0" w:color="auto"/>
                              </w:divBdr>
                              <w:divsChild>
                                <w:div w:id="1445690643">
                                  <w:marLeft w:val="0"/>
                                  <w:marRight w:val="0"/>
                                  <w:marTop w:val="0"/>
                                  <w:marBottom w:val="0"/>
                                  <w:divBdr>
                                    <w:top w:val="none" w:sz="0" w:space="0" w:color="auto"/>
                                    <w:left w:val="none" w:sz="0" w:space="0" w:color="auto"/>
                                    <w:bottom w:val="none" w:sz="0" w:space="0" w:color="auto"/>
                                    <w:right w:val="none" w:sz="0" w:space="0" w:color="auto"/>
                                  </w:divBdr>
                                  <w:divsChild>
                                    <w:div w:id="264190335">
                                      <w:marLeft w:val="0"/>
                                      <w:marRight w:val="0"/>
                                      <w:marTop w:val="0"/>
                                      <w:marBottom w:val="0"/>
                                      <w:divBdr>
                                        <w:top w:val="none" w:sz="0" w:space="0" w:color="auto"/>
                                        <w:left w:val="none" w:sz="0" w:space="0" w:color="auto"/>
                                        <w:bottom w:val="none" w:sz="0" w:space="0" w:color="auto"/>
                                        <w:right w:val="none" w:sz="0" w:space="0" w:color="auto"/>
                                      </w:divBdr>
                                    </w:div>
                                    <w:div w:id="1711420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945153">
      <w:bodyDiv w:val="1"/>
      <w:marLeft w:val="0"/>
      <w:marRight w:val="0"/>
      <w:marTop w:val="0"/>
      <w:marBottom w:val="0"/>
      <w:divBdr>
        <w:top w:val="none" w:sz="0" w:space="0" w:color="auto"/>
        <w:left w:val="none" w:sz="0" w:space="0" w:color="auto"/>
        <w:bottom w:val="none" w:sz="0" w:space="0" w:color="auto"/>
        <w:right w:val="none" w:sz="0" w:space="0" w:color="auto"/>
      </w:divBdr>
    </w:div>
    <w:div w:id="205727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73EC8-60B3-4814-A1E4-95E22134F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5391</Words>
  <Characters>30735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36054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Savage</dc:creator>
  <cp:lastModifiedBy>Juergen</cp:lastModifiedBy>
  <cp:revision>3</cp:revision>
  <cp:lastPrinted>2014-05-28T21:20:00Z</cp:lastPrinted>
  <dcterms:created xsi:type="dcterms:W3CDTF">2014-05-29T21:21:00Z</dcterms:created>
  <dcterms:modified xsi:type="dcterms:W3CDTF">2014-05-29T21:21:00Z</dcterms:modified>
</cp:coreProperties>
</file>